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1E" w:rsidRPr="00A96521" w:rsidRDefault="004C481E" w:rsidP="004C481E">
      <w:pPr>
        <w:pStyle w:val="a8"/>
        <w:rPr>
          <w:rFonts w:ascii="Times New Roman" w:hAnsi="Times New Roman"/>
          <w:sz w:val="44"/>
          <w:szCs w:val="44"/>
        </w:rPr>
      </w:pPr>
      <w:r w:rsidRPr="00A96521">
        <w:rPr>
          <w:rFonts w:ascii="Times New Roman" w:hAnsi="Times New Roman"/>
          <w:noProof/>
          <w:sz w:val="44"/>
          <w:szCs w:val="44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1E" w:rsidRPr="003D374F" w:rsidRDefault="004C481E" w:rsidP="004C481E">
      <w:pPr>
        <w:pStyle w:val="a8"/>
        <w:rPr>
          <w:rFonts w:ascii="Times New Roman" w:hAnsi="Times New Roman"/>
          <w:i/>
          <w:sz w:val="44"/>
          <w:szCs w:val="44"/>
        </w:rPr>
      </w:pPr>
      <w:r w:rsidRPr="003D374F">
        <w:rPr>
          <w:rFonts w:ascii="Times New Roman" w:hAnsi="Times New Roman"/>
          <w:i/>
          <w:sz w:val="44"/>
          <w:szCs w:val="44"/>
        </w:rPr>
        <w:t xml:space="preserve">Администрация </w:t>
      </w:r>
      <w:proofErr w:type="spellStart"/>
      <w:r w:rsidRPr="003D374F">
        <w:rPr>
          <w:rFonts w:ascii="Times New Roman" w:hAnsi="Times New Roman"/>
          <w:i/>
          <w:sz w:val="44"/>
          <w:szCs w:val="44"/>
        </w:rPr>
        <w:t>Филиппенковского</w:t>
      </w:r>
      <w:proofErr w:type="spellEnd"/>
      <w:r w:rsidRPr="003D374F">
        <w:rPr>
          <w:rFonts w:ascii="Times New Roman" w:hAnsi="Times New Roman"/>
          <w:i/>
          <w:sz w:val="44"/>
          <w:szCs w:val="44"/>
        </w:rPr>
        <w:t xml:space="preserve"> сельского поселения </w:t>
      </w:r>
      <w:proofErr w:type="spellStart"/>
      <w:r w:rsidRPr="003D374F">
        <w:rPr>
          <w:rFonts w:ascii="Times New Roman" w:hAnsi="Times New Roman"/>
          <w:i/>
          <w:sz w:val="44"/>
          <w:szCs w:val="44"/>
        </w:rPr>
        <w:t>Бутурлиновского</w:t>
      </w:r>
      <w:proofErr w:type="spellEnd"/>
      <w:r w:rsidRPr="003D374F">
        <w:rPr>
          <w:rFonts w:ascii="Times New Roman" w:hAnsi="Times New Roman"/>
          <w:i/>
          <w:sz w:val="44"/>
          <w:szCs w:val="44"/>
        </w:rPr>
        <w:t xml:space="preserve">  муниципального района Воронежской области</w:t>
      </w:r>
    </w:p>
    <w:p w:rsidR="004C481E" w:rsidRPr="003D374F" w:rsidRDefault="004C481E" w:rsidP="004C481E">
      <w:pPr>
        <w:pStyle w:val="a8"/>
        <w:rPr>
          <w:rFonts w:ascii="Times New Roman" w:hAnsi="Times New Roman"/>
          <w:i/>
          <w:sz w:val="28"/>
          <w:szCs w:val="28"/>
        </w:rPr>
      </w:pPr>
    </w:p>
    <w:p w:rsidR="004C481E" w:rsidRPr="00A96521" w:rsidRDefault="004C481E" w:rsidP="004C481E">
      <w:pPr>
        <w:pStyle w:val="a8"/>
        <w:rPr>
          <w:rFonts w:ascii="Times New Roman" w:hAnsi="Times New Roman"/>
          <w:sz w:val="40"/>
          <w:szCs w:val="40"/>
        </w:rPr>
      </w:pPr>
      <w:r w:rsidRPr="00A96521">
        <w:rPr>
          <w:rFonts w:ascii="Times New Roman" w:hAnsi="Times New Roman"/>
          <w:sz w:val="40"/>
          <w:szCs w:val="40"/>
        </w:rPr>
        <w:t>ПОСТАНОВЛЕНИЕ</w:t>
      </w:r>
    </w:p>
    <w:p w:rsidR="004C481E" w:rsidRPr="00E37EED" w:rsidRDefault="004C481E" w:rsidP="004C481E">
      <w:pPr>
        <w:rPr>
          <w:rFonts w:ascii="Times New Roman" w:hAnsi="Times New Roman"/>
          <w:sz w:val="28"/>
          <w:szCs w:val="28"/>
        </w:rPr>
      </w:pPr>
    </w:p>
    <w:p w:rsidR="004C481E" w:rsidRPr="00A96521" w:rsidRDefault="004C481E" w:rsidP="004C481E">
      <w:pPr>
        <w:rPr>
          <w:rFonts w:ascii="Times New Roman" w:hAnsi="Times New Roman"/>
          <w:sz w:val="28"/>
          <w:szCs w:val="28"/>
          <w:u w:val="single"/>
        </w:rPr>
      </w:pPr>
      <w:r w:rsidRPr="00A96521">
        <w:rPr>
          <w:rFonts w:ascii="Times New Roman" w:hAnsi="Times New Roman"/>
          <w:sz w:val="28"/>
          <w:szCs w:val="28"/>
          <w:u w:val="single"/>
        </w:rPr>
        <w:t>От</w:t>
      </w:r>
      <w:r>
        <w:rPr>
          <w:rFonts w:ascii="Times New Roman" w:hAnsi="Times New Roman"/>
          <w:sz w:val="28"/>
          <w:szCs w:val="28"/>
          <w:u w:val="single"/>
        </w:rPr>
        <w:t xml:space="preserve">  08 декабря</w:t>
      </w:r>
      <w:r w:rsidRPr="00A96521">
        <w:rPr>
          <w:rFonts w:ascii="Times New Roman" w:hAnsi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96521">
        <w:rPr>
          <w:rFonts w:ascii="Times New Roman" w:hAnsi="Times New Roman"/>
          <w:sz w:val="28"/>
          <w:szCs w:val="28"/>
          <w:u w:val="single"/>
        </w:rPr>
        <w:t>г.№</w:t>
      </w:r>
      <w:r>
        <w:rPr>
          <w:rFonts w:ascii="Times New Roman" w:hAnsi="Times New Roman"/>
          <w:sz w:val="28"/>
          <w:szCs w:val="28"/>
          <w:u w:val="single"/>
        </w:rPr>
        <w:t>110</w:t>
      </w:r>
    </w:p>
    <w:p w:rsidR="004C481E" w:rsidRPr="00BD2F22" w:rsidRDefault="004C481E" w:rsidP="004C481E">
      <w:pPr>
        <w:rPr>
          <w:rFonts w:ascii="Times New Roman" w:hAnsi="Times New Roman"/>
          <w:sz w:val="22"/>
          <w:szCs w:val="22"/>
        </w:rPr>
      </w:pPr>
      <w:proofErr w:type="spellStart"/>
      <w:r w:rsidRPr="00BD2F22">
        <w:rPr>
          <w:rFonts w:ascii="Times New Roman" w:hAnsi="Times New Roman"/>
          <w:sz w:val="22"/>
          <w:szCs w:val="22"/>
        </w:rPr>
        <w:t>с</w:t>
      </w:r>
      <w:proofErr w:type="gramStart"/>
      <w:r w:rsidRPr="00BD2F22">
        <w:rPr>
          <w:rFonts w:ascii="Times New Roman" w:hAnsi="Times New Roman"/>
          <w:sz w:val="22"/>
          <w:szCs w:val="22"/>
        </w:rPr>
        <w:t>.Ф</w:t>
      </w:r>
      <w:proofErr w:type="gramEnd"/>
      <w:r w:rsidRPr="00BD2F22">
        <w:rPr>
          <w:rFonts w:ascii="Times New Roman" w:hAnsi="Times New Roman"/>
          <w:sz w:val="22"/>
          <w:szCs w:val="22"/>
        </w:rPr>
        <w:t>илиппенково</w:t>
      </w:r>
      <w:proofErr w:type="spellEnd"/>
    </w:p>
    <w:p w:rsidR="004C481E" w:rsidRPr="00E37EED" w:rsidRDefault="004C481E" w:rsidP="004C481E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Pr="00E37E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D2F22">
        <w:rPr>
          <w:rFonts w:ascii="Times New Roman" w:hAnsi="Times New Roman" w:cs="Times New Roman"/>
          <w:sz w:val="28"/>
          <w:szCs w:val="28"/>
        </w:rPr>
        <w:t xml:space="preserve"> на 2024год.</w:t>
      </w:r>
    </w:p>
    <w:p w:rsidR="004C481E" w:rsidRPr="00E37EED" w:rsidRDefault="004C481E" w:rsidP="004C481E">
      <w:pPr>
        <w:rPr>
          <w:rFonts w:ascii="Times New Roman" w:hAnsi="Times New Roman"/>
          <w:sz w:val="28"/>
          <w:szCs w:val="28"/>
        </w:rPr>
      </w:pPr>
    </w:p>
    <w:p w:rsidR="004C481E" w:rsidRPr="00E37EED" w:rsidRDefault="004C481E" w:rsidP="004C481E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Во исполнение Федерального закона от 31 июля 2020 г. № 248-ФЗ «О государственном контроле (надзоре) и муниципальном контроле в Российской Федерации», 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81E">
        <w:rPr>
          <w:rStyle w:val="a5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Постановлением Правительства </w:t>
      </w:r>
      <w:r w:rsidRPr="004C481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РФ </w:t>
      </w:r>
      <w:r w:rsidRPr="004C481E">
        <w:rPr>
          <w:rFonts w:ascii="Times New Roman" w:hAnsi="Times New Roman"/>
          <w:sz w:val="28"/>
          <w:szCs w:val="28"/>
          <w:shd w:val="clear" w:color="auto" w:fill="FFFFFF"/>
        </w:rPr>
        <w:t>от 25июня2021г.N</w:t>
      </w:r>
      <w:r w:rsidRPr="004C481E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990</w:t>
      </w:r>
      <w:r w:rsidRPr="004C481E">
        <w:rPr>
          <w:rFonts w:ascii="Times New Roman" w:hAnsi="Times New Roman"/>
          <w:i/>
          <w:sz w:val="28"/>
          <w:szCs w:val="28"/>
          <w:shd w:val="clear" w:color="auto" w:fill="FFFFFF"/>
        </w:rPr>
        <w:t>"</w:t>
      </w:r>
      <w:r w:rsidRPr="00E37EED">
        <w:rPr>
          <w:rFonts w:ascii="Times New Roman" w:hAnsi="Times New Roman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sz w:val="28"/>
          <w:szCs w:val="28"/>
          <w:shd w:val="clear" w:color="auto" w:fill="FFFFFF"/>
        </w:rPr>
        <w:t>Правил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sz w:val="28"/>
          <w:szCs w:val="28"/>
          <w:shd w:val="clear" w:color="auto" w:fill="FFFFFF"/>
        </w:rPr>
        <w:t>разработки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sz w:val="28"/>
          <w:szCs w:val="28"/>
          <w:shd w:val="clear" w:color="auto" w:fill="FFFFFF"/>
        </w:rPr>
        <w:t>контрольным</w:t>
      </w:r>
      <w:proofErr w:type="gramStart"/>
      <w:r w:rsidRPr="00E37EED">
        <w:rPr>
          <w:rFonts w:ascii="Times New Roman" w:hAnsi="Times New Roman"/>
          <w:sz w:val="28"/>
          <w:szCs w:val="28"/>
          <w:shd w:val="clear" w:color="auto" w:fill="FFFFFF"/>
        </w:rPr>
        <w:t>и(</w:t>
      </w:r>
      <w:proofErr w:type="gramEnd"/>
      <w:r w:rsidRPr="00E37EED">
        <w:rPr>
          <w:rFonts w:ascii="Times New Roman" w:hAnsi="Times New Roman"/>
          <w:sz w:val="28"/>
          <w:szCs w:val="28"/>
          <w:shd w:val="clear" w:color="auto" w:fill="FFFFFF"/>
        </w:rPr>
        <w:t>надзорными)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E37EED">
        <w:rPr>
          <w:rFonts w:ascii="Times New Roman" w:hAnsi="Times New Roman"/>
          <w:sz w:val="28"/>
          <w:szCs w:val="28"/>
          <w:shd w:val="clear" w:color="auto" w:fill="FFFFFF"/>
        </w:rPr>
        <w:t>органами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E37EED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sz w:val="28"/>
          <w:szCs w:val="28"/>
          <w:shd w:val="clear" w:color="auto" w:fill="FFFFFF"/>
        </w:rPr>
        <w:t>профилактики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sz w:val="28"/>
          <w:szCs w:val="28"/>
          <w:shd w:val="clear" w:color="auto" w:fill="FFFFFF"/>
        </w:rPr>
        <w:t>рисков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sz w:val="28"/>
          <w:szCs w:val="28"/>
          <w:shd w:val="clear" w:color="auto" w:fill="FFFFFF"/>
        </w:rPr>
        <w:t>причинения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sz w:val="28"/>
          <w:szCs w:val="28"/>
          <w:shd w:val="clear" w:color="auto" w:fill="FFFFFF"/>
        </w:rPr>
        <w:t>вреда(ущерба)охраняемым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sz w:val="28"/>
          <w:szCs w:val="28"/>
          <w:shd w:val="clear" w:color="auto" w:fill="FFFFFF"/>
        </w:rPr>
        <w:t>ценностям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Pr="00E37EED">
        <w:rPr>
          <w:rFonts w:ascii="Times New Roman" w:hAnsi="Times New Roman"/>
          <w:sz w:val="28"/>
          <w:szCs w:val="28"/>
        </w:rPr>
        <w:t>,администрация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EE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Воронежской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</w:t>
      </w:r>
    </w:p>
    <w:p w:rsidR="004C481E" w:rsidRPr="00E37EED" w:rsidRDefault="004C481E" w:rsidP="004C481E">
      <w:pPr>
        <w:pStyle w:val="a8"/>
        <w:rPr>
          <w:rFonts w:ascii="Times New Roman" w:hAnsi="Times New Roman"/>
          <w:sz w:val="28"/>
          <w:szCs w:val="28"/>
        </w:rPr>
      </w:pPr>
    </w:p>
    <w:p w:rsidR="004C481E" w:rsidRPr="00E37EED" w:rsidRDefault="004C481E" w:rsidP="004C481E">
      <w:pPr>
        <w:pStyle w:val="a8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ПОСТАНОВЛЯЕТ:</w:t>
      </w:r>
    </w:p>
    <w:p w:rsidR="004C481E" w:rsidRPr="00E37EED" w:rsidRDefault="004C481E" w:rsidP="004C481E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EE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Воронежской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E37EED">
        <w:rPr>
          <w:rFonts w:ascii="Times New Roman" w:hAnsi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4C481E" w:rsidRPr="00E37EED" w:rsidRDefault="004C481E" w:rsidP="004C481E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ОпубликоватьнастоящеепостановлениевВестникемуниципальныхправовыхактов</w:t>
      </w:r>
      <w:r w:rsidRPr="00A9652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E37EE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разместить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официальном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сайте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администрации</w:t>
      </w:r>
      <w:r w:rsidRPr="00A965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сет</w:t>
      </w:r>
      <w:proofErr w:type="gramStart"/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и«</w:t>
      </w:r>
      <w:proofErr w:type="gramEnd"/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Интернет».</w:t>
      </w:r>
    </w:p>
    <w:p w:rsidR="004C481E" w:rsidRPr="00A96521" w:rsidRDefault="004C481E" w:rsidP="004C481E">
      <w:pPr>
        <w:pStyle w:val="a3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3.Настоящеепостановлениевступаетвсилус01.01.202</w:t>
      </w:r>
      <w:r>
        <w:rPr>
          <w:rFonts w:ascii="Times New Roman" w:hAnsi="Times New Roman"/>
          <w:sz w:val="28"/>
          <w:szCs w:val="28"/>
        </w:rPr>
        <w:t>4</w:t>
      </w:r>
      <w:r w:rsidRPr="00E37EED">
        <w:rPr>
          <w:rFonts w:ascii="Times New Roman" w:hAnsi="Times New Roman"/>
          <w:sz w:val="28"/>
          <w:szCs w:val="28"/>
        </w:rPr>
        <w:t>г.</w:t>
      </w:r>
    </w:p>
    <w:tbl>
      <w:tblPr>
        <w:tblW w:w="5000" w:type="pct"/>
        <w:tblLook w:val="04A0"/>
      </w:tblPr>
      <w:tblGrid>
        <w:gridCol w:w="6950"/>
        <w:gridCol w:w="2621"/>
      </w:tblGrid>
      <w:tr w:rsidR="004C481E" w:rsidRPr="00E37EED" w:rsidTr="00305DC2">
        <w:trPr>
          <w:trHeight w:val="80"/>
        </w:trPr>
        <w:tc>
          <w:tcPr>
            <w:tcW w:w="3631" w:type="pct"/>
            <w:shd w:val="clear" w:color="auto" w:fill="auto"/>
          </w:tcPr>
          <w:p w:rsidR="004C481E" w:rsidRDefault="004C481E" w:rsidP="00305DC2">
            <w:pPr>
              <w:pStyle w:val="a3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37EED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Филиппенковского</w:t>
            </w:r>
            <w:proofErr w:type="spellEnd"/>
            <w:r w:rsidRPr="00E37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481E" w:rsidRPr="00A96521" w:rsidRDefault="004C481E" w:rsidP="00305DC2">
            <w:pPr>
              <w:pStyle w:val="a3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37EED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С.И.Вараксина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369" w:type="pct"/>
            <w:shd w:val="clear" w:color="auto" w:fill="auto"/>
          </w:tcPr>
          <w:p w:rsidR="004C481E" w:rsidRPr="00E37EED" w:rsidRDefault="004C481E" w:rsidP="00305DC2">
            <w:pPr>
              <w:tabs>
                <w:tab w:val="left" w:pos="567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4C481E" w:rsidRPr="00E37EED" w:rsidRDefault="004C481E" w:rsidP="004C481E">
      <w:pPr>
        <w:pStyle w:val="a6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br w:type="page"/>
      </w:r>
      <w:r w:rsidRPr="00E37EED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4C481E" w:rsidRPr="00E37EED" w:rsidRDefault="004C481E" w:rsidP="004C481E">
      <w:pPr>
        <w:pStyle w:val="a6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администрации</w:t>
      </w:r>
      <w:r w:rsidRPr="00A9652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E37EED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EE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от_</w:t>
      </w:r>
      <w:r>
        <w:rPr>
          <w:rFonts w:ascii="Times New Roman" w:hAnsi="Times New Roman" w:cs="Times New Roman"/>
          <w:sz w:val="28"/>
          <w:szCs w:val="28"/>
        </w:rPr>
        <w:t>08.12.2023г.</w:t>
      </w:r>
      <w:r w:rsidRPr="00E37EE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110</w:t>
      </w:r>
    </w:p>
    <w:p w:rsidR="004C481E" w:rsidRPr="00E37EED" w:rsidRDefault="004C481E" w:rsidP="004C48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481E" w:rsidRPr="00E37EED" w:rsidRDefault="004C481E" w:rsidP="004C481E">
      <w:pPr>
        <w:pStyle w:val="a8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EE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Воронежской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E37EED">
        <w:rPr>
          <w:rFonts w:ascii="Times New Roman" w:hAnsi="Times New Roman"/>
          <w:sz w:val="28"/>
          <w:szCs w:val="28"/>
        </w:rPr>
        <w:t xml:space="preserve"> год.</w:t>
      </w:r>
    </w:p>
    <w:p w:rsidR="004C481E" w:rsidRPr="00E37EED" w:rsidRDefault="004C481E" w:rsidP="004C481E">
      <w:pPr>
        <w:pStyle w:val="a8"/>
        <w:rPr>
          <w:rFonts w:ascii="Times New Roman" w:hAnsi="Times New Roman"/>
          <w:sz w:val="28"/>
          <w:szCs w:val="28"/>
        </w:rPr>
      </w:pPr>
    </w:p>
    <w:p w:rsidR="004C481E" w:rsidRPr="00E37EED" w:rsidRDefault="004C481E" w:rsidP="004C481E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рисков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причинения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вред</w:t>
      </w:r>
      <w:proofErr w:type="gramStart"/>
      <w:r w:rsidRPr="00E37EED">
        <w:rPr>
          <w:rFonts w:ascii="Times New Roman" w:hAnsi="Times New Roman"/>
          <w:sz w:val="28"/>
          <w:szCs w:val="28"/>
        </w:rPr>
        <w:t>а(</w:t>
      </w:r>
      <w:proofErr w:type="gramEnd"/>
      <w:r w:rsidRPr="00E37EED">
        <w:rPr>
          <w:rFonts w:ascii="Times New Roman" w:hAnsi="Times New Roman"/>
          <w:sz w:val="28"/>
          <w:szCs w:val="28"/>
        </w:rPr>
        <w:t>ущерба)охраняемым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ценностям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E37EED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 организации и осуществлениимуниципальногоконтроля</w:t>
      </w:r>
      <w:r w:rsidRPr="00E37EED">
        <w:rPr>
          <w:rFonts w:ascii="Times New Roman" w:hAnsi="Times New Roman"/>
          <w:spacing w:val="2"/>
          <w:sz w:val="28"/>
          <w:szCs w:val="28"/>
        </w:rPr>
        <w:t>наавтомобильномтранспортеивдорожномхозяйствев</w:t>
      </w:r>
      <w:r w:rsidRPr="00E37EED">
        <w:rPr>
          <w:rFonts w:ascii="Times New Roman" w:hAnsi="Times New Roman"/>
          <w:sz w:val="28"/>
          <w:szCs w:val="28"/>
        </w:rPr>
        <w:t>границахнаселенныхпунктов</w:t>
      </w:r>
      <w:r w:rsidRPr="00A9652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E37EED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EE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Воронежской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области(далее–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разработана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стимулирования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добросовестного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обязательных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организациями </w:t>
      </w:r>
      <w:r w:rsidRPr="00E37EED">
        <w:rPr>
          <w:rFonts w:ascii="Times New Roman" w:hAnsi="Times New Roman"/>
          <w:sz w:val="28"/>
          <w:szCs w:val="28"/>
        </w:rPr>
        <w:t>гражданами,устраненияусловий,причинифакторов,способныхпривестикнарушениямобязательныхтребованийи(или)причинениювреда(ущерба)охраняемымзакономценностям,созданияусловийдлядоведенияобязательныхтребованийдоконтролируемыхлиц,повышениеинформированностиоспособахихсоблюдения.</w:t>
      </w:r>
    </w:p>
    <w:p w:rsidR="004C481E" w:rsidRPr="00E37EED" w:rsidRDefault="004C481E" w:rsidP="004C481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разработана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EE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Воронежской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</w:t>
      </w:r>
      <w:proofErr w:type="gramStart"/>
      <w:r w:rsidRPr="00E37EED">
        <w:rPr>
          <w:rFonts w:ascii="Times New Roman" w:hAnsi="Times New Roman"/>
          <w:sz w:val="28"/>
          <w:szCs w:val="28"/>
        </w:rPr>
        <w:t>и(</w:t>
      </w:r>
      <w:proofErr w:type="gramEnd"/>
      <w:r w:rsidRPr="00E37EED">
        <w:rPr>
          <w:rFonts w:ascii="Times New Roman" w:hAnsi="Times New Roman"/>
          <w:sz w:val="28"/>
          <w:szCs w:val="28"/>
        </w:rPr>
        <w:t>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тексту–администрация).</w:t>
      </w:r>
    </w:p>
    <w:p w:rsidR="004C481E" w:rsidRPr="00E37EED" w:rsidRDefault="004C481E" w:rsidP="004C481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C481E" w:rsidRPr="00E37EED" w:rsidRDefault="004C481E" w:rsidP="004C481E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1.Анализ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состояния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профилактической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органа,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характеристика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проблем,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направлена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</w:p>
    <w:p w:rsidR="004C481E" w:rsidRPr="00E37EED" w:rsidRDefault="004C481E" w:rsidP="004C481E">
      <w:pPr>
        <w:rPr>
          <w:rFonts w:ascii="Times New Roman" w:hAnsi="Times New Roman"/>
          <w:sz w:val="28"/>
          <w:szCs w:val="28"/>
        </w:rPr>
      </w:pPr>
    </w:p>
    <w:p w:rsidR="004C481E" w:rsidRPr="00E37EED" w:rsidRDefault="004C481E" w:rsidP="004C481E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1.1.Вид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pacing w:val="2"/>
          <w:sz w:val="28"/>
          <w:szCs w:val="28"/>
        </w:rPr>
        <w:t>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37EED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37EED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37EED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пунктов.</w:t>
      </w:r>
    </w:p>
    <w:p w:rsidR="004C481E" w:rsidRPr="00E37EED" w:rsidRDefault="004C481E" w:rsidP="004C48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1.2.Предметом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организациям</w:t>
      </w:r>
      <w:proofErr w:type="gramStart"/>
      <w:r w:rsidRPr="00E37EE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37EED">
        <w:rPr>
          <w:rFonts w:ascii="Times New Roman" w:hAnsi="Times New Roman" w:cs="Times New Roman"/>
          <w:sz w:val="28"/>
          <w:szCs w:val="28"/>
        </w:rPr>
        <w:t>далее–контролируемые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лица)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37EED">
        <w:rPr>
          <w:rFonts w:ascii="Times New Roman" w:hAnsi="Times New Roman" w:cs="Times New Roman"/>
          <w:sz w:val="28"/>
          <w:szCs w:val="28"/>
        </w:rPr>
        <w:t>ебований:</w:t>
      </w:r>
    </w:p>
    <w:p w:rsidR="004C481E" w:rsidRPr="00E37EED" w:rsidRDefault="004C481E" w:rsidP="004C481E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 xml:space="preserve">1)в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E37EED">
        <w:rPr>
          <w:rFonts w:ascii="Times New Roman" w:hAnsi="Times New Roman"/>
          <w:sz w:val="28"/>
          <w:szCs w:val="28"/>
        </w:rPr>
        <w:t xml:space="preserve"> сельского поселения (далее – автомобильные дороги местного значения или автомобильные дороги общего пользования местного значения):</w:t>
      </w:r>
    </w:p>
    <w:p w:rsidR="004C481E" w:rsidRPr="00E37EED" w:rsidRDefault="004C481E" w:rsidP="004C481E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lastRenderedPageBreak/>
        <w:t>а</w:t>
      </w:r>
      <w:proofErr w:type="gramStart"/>
      <w:r w:rsidRPr="00E37EED">
        <w:rPr>
          <w:rFonts w:ascii="Times New Roman" w:hAnsi="Times New Roman"/>
          <w:sz w:val="28"/>
          <w:szCs w:val="28"/>
        </w:rPr>
        <w:t>)к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эксплуатации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сервиса,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размещенных</w:t>
      </w:r>
      <w:r w:rsidRPr="00E37EED">
        <w:rPr>
          <w:rFonts w:ascii="Times New Roman" w:hAnsi="Times New Roman"/>
          <w:sz w:val="28"/>
          <w:szCs w:val="28"/>
        </w:rPr>
        <w:br/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отвода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и(или)придорожных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пользования;</w:t>
      </w:r>
    </w:p>
    <w:p w:rsidR="004C481E" w:rsidRPr="00E37EED" w:rsidRDefault="004C481E" w:rsidP="004C481E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б</w:t>
      </w:r>
      <w:proofErr w:type="gramStart"/>
      <w:r w:rsidRPr="00E37EED">
        <w:rPr>
          <w:rFonts w:ascii="Times New Roman" w:hAnsi="Times New Roman"/>
          <w:sz w:val="28"/>
          <w:szCs w:val="28"/>
        </w:rPr>
        <w:t>)к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осуществлению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капитальному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</w:t>
      </w:r>
      <w:r w:rsidRPr="00E37EED">
        <w:rPr>
          <w:rFonts w:ascii="Times New Roman" w:hAnsi="Times New Roman"/>
          <w:sz w:val="28"/>
          <w:szCs w:val="28"/>
        </w:rPr>
        <w:br/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содержанию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</w:t>
      </w:r>
      <w:r>
        <w:rPr>
          <w:rFonts w:ascii="Times New Roman" w:hAnsi="Times New Roman"/>
          <w:sz w:val="28"/>
          <w:szCs w:val="28"/>
        </w:rPr>
        <w:t xml:space="preserve"> искусственных </w:t>
      </w:r>
      <w:r w:rsidRPr="00E37EED">
        <w:rPr>
          <w:rFonts w:ascii="Times New Roman" w:hAnsi="Times New Roman"/>
          <w:sz w:val="28"/>
          <w:szCs w:val="28"/>
        </w:rPr>
        <w:t>дорожных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сооружений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них(включая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дорожно-строительным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материалами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изделиям)в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сохранности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дорог;</w:t>
      </w:r>
    </w:p>
    <w:p w:rsidR="004C481E" w:rsidRPr="00E37EED" w:rsidRDefault="004C481E" w:rsidP="004C481E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маршрутам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относящихся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предмету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(надзора</w:t>
      </w:r>
      <w:proofErr w:type="gramStart"/>
      <w:r w:rsidRPr="00E37EED">
        <w:rPr>
          <w:rFonts w:ascii="Times New Roman" w:hAnsi="Times New Roman"/>
          <w:sz w:val="28"/>
          <w:szCs w:val="28"/>
        </w:rPr>
        <w:t>)н</w:t>
      </w:r>
      <w:proofErr w:type="gramEnd"/>
      <w:r w:rsidRPr="00E37E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городском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наземном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электрическом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хозяйстве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организации </w:t>
      </w:r>
      <w:r w:rsidRPr="00E37EE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перевозок;</w:t>
      </w:r>
    </w:p>
    <w:p w:rsidR="004C481E" w:rsidRPr="00E37EED" w:rsidRDefault="004C481E" w:rsidP="004C4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В 2022 году в рамках осуществления мероприятий по муниципальному контролю плановые проверки не проводились.</w:t>
      </w:r>
    </w:p>
    <w:p w:rsidR="004C481E" w:rsidRPr="00E37EED" w:rsidRDefault="004C481E" w:rsidP="004C481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C481E" w:rsidRPr="00E37EED" w:rsidRDefault="004C481E" w:rsidP="004C481E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2.Цели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4C481E" w:rsidRPr="00E37EED" w:rsidRDefault="004C481E" w:rsidP="004C481E">
      <w:pPr>
        <w:rPr>
          <w:rFonts w:ascii="Times New Roman" w:hAnsi="Times New Roman"/>
          <w:sz w:val="28"/>
          <w:szCs w:val="28"/>
        </w:rPr>
      </w:pPr>
    </w:p>
    <w:p w:rsidR="004C481E" w:rsidRPr="00E37EED" w:rsidRDefault="004C481E" w:rsidP="004C481E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2.1.Целями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профилактической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являются:</w:t>
      </w:r>
    </w:p>
    <w:p w:rsidR="004C481E" w:rsidRPr="00E37EED" w:rsidRDefault="004C481E" w:rsidP="004C481E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1)стимулирование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добросовестного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обязательных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контролируемыми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лицами;</w:t>
      </w:r>
    </w:p>
    <w:p w:rsidR="004C481E" w:rsidRPr="00E37EED" w:rsidRDefault="004C481E" w:rsidP="004C481E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обязательных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контролируемых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информированности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способах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соблюдения;</w:t>
      </w:r>
    </w:p>
    <w:p w:rsidR="004C481E" w:rsidRPr="00E37EED" w:rsidRDefault="004C481E" w:rsidP="004C481E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3)предотвращение рисков причинения вреда охраняемым законом ценностям.</w:t>
      </w:r>
    </w:p>
    <w:p w:rsidR="004C481E" w:rsidRPr="00E37EED" w:rsidRDefault="004C481E" w:rsidP="004C481E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2.2.Задачами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профилактической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являются:</w:t>
      </w:r>
    </w:p>
    <w:p w:rsidR="004C481E" w:rsidRPr="00E37EED" w:rsidRDefault="004C481E" w:rsidP="004C481E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1)укрепление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обязательных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требований;</w:t>
      </w:r>
    </w:p>
    <w:p w:rsidR="004C481E" w:rsidRPr="00E37EED" w:rsidRDefault="004C481E" w:rsidP="004C481E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2)выявление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причин,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факторов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условий,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способствующих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нарушениям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обязательных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разработка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мероприятий,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устранение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обязательных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требований;</w:t>
      </w:r>
    </w:p>
    <w:p w:rsidR="004C481E" w:rsidRPr="00E37EED" w:rsidRDefault="004C481E" w:rsidP="004C481E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3)повышение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правосознания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рассматриваемых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правоотношений.</w:t>
      </w:r>
    </w:p>
    <w:p w:rsidR="004C481E" w:rsidRPr="00E37EED" w:rsidRDefault="004C481E" w:rsidP="004C481E">
      <w:pPr>
        <w:rPr>
          <w:rFonts w:ascii="Times New Roman" w:hAnsi="Times New Roman"/>
          <w:sz w:val="28"/>
          <w:szCs w:val="28"/>
        </w:rPr>
      </w:pPr>
    </w:p>
    <w:p w:rsidR="004C481E" w:rsidRPr="00E37EED" w:rsidRDefault="004C481E" w:rsidP="004C481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3.Перечень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профилактических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мероприятий,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</w:t>
      </w:r>
      <w:proofErr w:type="gramStart"/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и(</w:t>
      </w:r>
      <w:proofErr w:type="gramEnd"/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периодичность)их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проведения</w:t>
      </w:r>
    </w:p>
    <w:p w:rsidR="004C481E" w:rsidRPr="00E37EED" w:rsidRDefault="004C481E" w:rsidP="004C481E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4276"/>
        <w:gridCol w:w="2145"/>
        <w:gridCol w:w="2394"/>
      </w:tblGrid>
      <w:tr w:rsidR="004C481E" w:rsidRPr="00E37EED" w:rsidTr="00305DC2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481E" w:rsidRPr="00E37EED" w:rsidRDefault="004C481E" w:rsidP="00305DC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4C481E" w:rsidRPr="00E37EED" w:rsidRDefault="004C481E" w:rsidP="00305DC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481E" w:rsidRPr="00E37EED" w:rsidRDefault="004C481E" w:rsidP="00305DC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C481E" w:rsidRPr="00E37EED" w:rsidRDefault="004C481E" w:rsidP="00305DC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481E" w:rsidRPr="00E37EED" w:rsidRDefault="004C481E" w:rsidP="00305DC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81E" w:rsidRPr="00E37EED" w:rsidRDefault="004C481E" w:rsidP="00305DC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</w:tr>
      <w:tr w:rsidR="004C481E" w:rsidRPr="00E37EED" w:rsidTr="00305DC2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81E" w:rsidRPr="00E37EED" w:rsidRDefault="004C481E" w:rsidP="00305DC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81E" w:rsidRPr="00E37EED" w:rsidRDefault="004C481E" w:rsidP="00305DC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4C481E" w:rsidRPr="00E37EED" w:rsidRDefault="004C481E" w:rsidP="00305DC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печатном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издании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81E" w:rsidRPr="00E37EED" w:rsidRDefault="004C481E" w:rsidP="00305DC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1E" w:rsidRPr="00E37EED" w:rsidRDefault="004C481E" w:rsidP="00305DC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Специалистадминистрации</w:t>
            </w:r>
            <w:proofErr w:type="gramStart"/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,к</w:t>
            </w:r>
            <w:proofErr w:type="gramEnd"/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должностнымобязанностямкоторогоотноситсяо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существлениемуниципальногоконтроля</w:t>
            </w:r>
          </w:p>
        </w:tc>
      </w:tr>
      <w:tr w:rsidR="004C481E" w:rsidRPr="00E37EED" w:rsidTr="00305DC2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81E" w:rsidRPr="00E37EED" w:rsidRDefault="004C481E" w:rsidP="00305DC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81E" w:rsidRPr="00E37EED" w:rsidRDefault="004C481E" w:rsidP="00305DC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4C481E" w:rsidRPr="00E37EED" w:rsidRDefault="004C481E" w:rsidP="00305DC2">
            <w:pPr>
              <w:pStyle w:val="a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устной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письменной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телефону,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наличном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приеме,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входе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профилактического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(надзорного)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81E" w:rsidRPr="00E37EED" w:rsidRDefault="004C481E" w:rsidP="00305DC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обращениям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контролируемых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1E" w:rsidRPr="00E37EED" w:rsidRDefault="004C481E" w:rsidP="00305DC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обязанностям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м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униципальног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</w:tbl>
    <w:p w:rsidR="004C481E" w:rsidRPr="00E37EED" w:rsidRDefault="004C481E" w:rsidP="004C481E">
      <w:pPr>
        <w:rPr>
          <w:rFonts w:ascii="Times New Roman" w:hAnsi="Times New Roman"/>
          <w:sz w:val="28"/>
          <w:szCs w:val="28"/>
        </w:rPr>
      </w:pPr>
    </w:p>
    <w:p w:rsidR="004C481E" w:rsidRPr="00E37EED" w:rsidRDefault="004C481E" w:rsidP="004C481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4.ПоказателирезультативностииэффективностиПрограммы</w:t>
      </w:r>
    </w:p>
    <w:p w:rsidR="004C481E" w:rsidRPr="00E37EED" w:rsidRDefault="004C481E" w:rsidP="004C481E">
      <w:pPr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4C481E" w:rsidRPr="00E37EED" w:rsidTr="00305DC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81E" w:rsidRPr="00E37EED" w:rsidRDefault="004C481E" w:rsidP="00305DC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C481E" w:rsidRPr="00E37EED" w:rsidRDefault="004C481E" w:rsidP="00305DC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81E" w:rsidRPr="00E37EED" w:rsidRDefault="004C481E" w:rsidP="00305DC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81E" w:rsidRPr="00E37EED" w:rsidRDefault="004C481E" w:rsidP="00305DC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4C481E" w:rsidRPr="00E37EED" w:rsidTr="00305DC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81E" w:rsidRPr="00E37EED" w:rsidRDefault="004C481E" w:rsidP="00305DC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81E" w:rsidRPr="00E37EED" w:rsidRDefault="004C481E" w:rsidP="00305DC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Полнота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сет</w:t>
            </w:r>
            <w:proofErr w:type="gramStart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и«</w:t>
            </w:r>
            <w:proofErr w:type="gramEnd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Интернет»в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счастью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46Федерального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от31июля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2021г.№248-ФЗ«О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государственном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контроле(надзоре)и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81E" w:rsidRPr="00E37EED" w:rsidRDefault="004C481E" w:rsidP="00305DC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C481E" w:rsidRPr="00E37EED" w:rsidTr="00305DC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81E" w:rsidRPr="00E37EED" w:rsidRDefault="004C481E" w:rsidP="00305DC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81E" w:rsidRPr="00E37EED" w:rsidRDefault="004C481E" w:rsidP="00305D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1E" w:rsidRPr="00E37EED" w:rsidRDefault="004C481E" w:rsidP="00305D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C481E" w:rsidRPr="00E37EED" w:rsidTr="00305DC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81E" w:rsidRPr="00E37EED" w:rsidRDefault="004C481E" w:rsidP="00305DC2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81E" w:rsidRPr="00E37EED" w:rsidRDefault="004C481E" w:rsidP="00305D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 и официальном сайте Администрации.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1E" w:rsidRPr="00E37EED" w:rsidRDefault="004C481E" w:rsidP="00305D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Не менее 2 раз</w:t>
            </w:r>
          </w:p>
        </w:tc>
      </w:tr>
    </w:tbl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481E"/>
    <w:rsid w:val="00027D40"/>
    <w:rsid w:val="00036390"/>
    <w:rsid w:val="004C481E"/>
    <w:rsid w:val="005B037A"/>
    <w:rsid w:val="00BD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C481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C48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4C48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4C481E"/>
    <w:rPr>
      <w:i/>
      <w:iCs/>
    </w:rPr>
  </w:style>
  <w:style w:type="character" w:customStyle="1" w:styleId="ConsPlusNormal1">
    <w:name w:val="ConsPlusNormal1"/>
    <w:link w:val="ConsPlusNormal"/>
    <w:locked/>
    <w:rsid w:val="004C481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4C481E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4C48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6">
    <w:name w:val="ПРИЛОЖЕНИЕ"/>
    <w:basedOn w:val="a"/>
    <w:link w:val="a7"/>
    <w:qFormat/>
    <w:rsid w:val="004C481E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7">
    <w:name w:val="ПРИЛОЖЕНИЕ Знак"/>
    <w:link w:val="a6"/>
    <w:rsid w:val="004C481E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caption"/>
    <w:aliases w:val="НАЗВАНИЕ"/>
    <w:basedOn w:val="a"/>
    <w:next w:val="a"/>
    <w:qFormat/>
    <w:rsid w:val="004C481E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9">
    <w:name w:val="ТАБЛИЦА"/>
    <w:basedOn w:val="a"/>
    <w:link w:val="aa"/>
    <w:qFormat/>
    <w:rsid w:val="004C481E"/>
    <w:pPr>
      <w:ind w:firstLine="0"/>
    </w:pPr>
    <w:rPr>
      <w:rFonts w:cs="Arial"/>
    </w:rPr>
  </w:style>
  <w:style w:type="character" w:customStyle="1" w:styleId="aa">
    <w:name w:val="ТАБЛИЦА Знак"/>
    <w:link w:val="a9"/>
    <w:rsid w:val="004C481E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48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4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1066</Words>
  <Characters>6080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2023-12-11T08:26:00Z</dcterms:created>
  <dcterms:modified xsi:type="dcterms:W3CDTF">2023-12-11T08:35:00Z</dcterms:modified>
</cp:coreProperties>
</file>