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BA4" w:rsidRPr="00063E7A" w:rsidRDefault="00F41BA4" w:rsidP="00063E7A">
      <w:pPr>
        <w:ind w:firstLine="709"/>
        <w:contextualSpacing/>
        <w:jc w:val="center"/>
        <w:rPr>
          <w:rFonts w:ascii="Times New Roman" w:hAnsi="Times New Roman"/>
          <w:b/>
          <w:sz w:val="28"/>
          <w:szCs w:val="28"/>
        </w:rPr>
      </w:pPr>
    </w:p>
    <w:p w:rsidR="00427177" w:rsidRDefault="00427177" w:rsidP="00427177">
      <w:pPr>
        <w:jc w:val="center"/>
      </w:pPr>
      <w:r>
        <w:rPr>
          <w:noProof/>
        </w:rPr>
        <w:drawing>
          <wp:inline distT="0" distB="0" distL="0" distR="0">
            <wp:extent cx="619125" cy="723900"/>
            <wp:effectExtent l="1905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a:srcRect l="7642" t="13734" r="6281" b="12230"/>
                    <a:stretch>
                      <a:fillRect/>
                    </a:stretch>
                  </pic:blipFill>
                  <pic:spPr bwMode="auto">
                    <a:xfrm>
                      <a:off x="0" y="0"/>
                      <a:ext cx="619125" cy="723900"/>
                    </a:xfrm>
                    <a:prstGeom prst="rect">
                      <a:avLst/>
                    </a:prstGeom>
                    <a:noFill/>
                    <a:ln w="9525">
                      <a:noFill/>
                      <a:miter lim="800000"/>
                      <a:headEnd/>
                      <a:tailEnd/>
                    </a:ln>
                  </pic:spPr>
                </pic:pic>
              </a:graphicData>
            </a:graphic>
          </wp:inline>
        </w:drawing>
      </w:r>
    </w:p>
    <w:p w:rsidR="00427177" w:rsidRPr="00427177" w:rsidRDefault="00427177" w:rsidP="00427177">
      <w:pPr>
        <w:jc w:val="center"/>
        <w:rPr>
          <w:rFonts w:ascii="Times New Roman" w:hAnsi="Times New Roman"/>
          <w:sz w:val="32"/>
          <w:szCs w:val="32"/>
        </w:rPr>
      </w:pPr>
      <w:r w:rsidRPr="00427177">
        <w:rPr>
          <w:rFonts w:ascii="Times New Roman" w:hAnsi="Times New Roman"/>
          <w:b/>
          <w:i/>
          <w:sz w:val="36"/>
          <w:szCs w:val="36"/>
        </w:rPr>
        <w:t xml:space="preserve">Администрация Филиппенковского сельского поселения </w:t>
      </w:r>
      <w:r w:rsidRPr="00427177">
        <w:rPr>
          <w:rFonts w:ascii="Times New Roman" w:hAnsi="Times New Roman"/>
          <w:b/>
          <w:i/>
          <w:sz w:val="32"/>
          <w:szCs w:val="32"/>
        </w:rPr>
        <w:t>Бутурлиновского муниципального района</w:t>
      </w:r>
    </w:p>
    <w:p w:rsidR="00427177" w:rsidRPr="00427177" w:rsidRDefault="00427177" w:rsidP="00427177">
      <w:pPr>
        <w:rPr>
          <w:rFonts w:ascii="Times New Roman" w:hAnsi="Times New Roman"/>
          <w:b/>
          <w:sz w:val="34"/>
          <w:szCs w:val="34"/>
        </w:rPr>
      </w:pPr>
      <w:r w:rsidRPr="00427177">
        <w:rPr>
          <w:rFonts w:ascii="Times New Roman" w:hAnsi="Times New Roman"/>
          <w:b/>
          <w:sz w:val="34"/>
          <w:szCs w:val="34"/>
        </w:rPr>
        <w:t xml:space="preserve">                                    Воронежской области</w:t>
      </w:r>
    </w:p>
    <w:p w:rsidR="00427177" w:rsidRPr="00427177" w:rsidRDefault="00427177" w:rsidP="00427177">
      <w:pPr>
        <w:jc w:val="center"/>
        <w:rPr>
          <w:rFonts w:ascii="Times New Roman" w:hAnsi="Times New Roman"/>
          <w:b/>
          <w:i/>
          <w:sz w:val="32"/>
          <w:szCs w:val="32"/>
        </w:rPr>
      </w:pPr>
    </w:p>
    <w:p w:rsidR="00427177" w:rsidRDefault="00427177" w:rsidP="00427177">
      <w:pPr>
        <w:rPr>
          <w:b/>
          <w:i/>
          <w:sz w:val="40"/>
          <w:szCs w:val="40"/>
        </w:rPr>
      </w:pPr>
      <w:r>
        <w:rPr>
          <w:b/>
          <w:i/>
          <w:sz w:val="40"/>
          <w:szCs w:val="40"/>
        </w:rPr>
        <w:t xml:space="preserve">                            ПОСТАНОВЛЕНИЕ</w:t>
      </w:r>
    </w:p>
    <w:p w:rsidR="00063E7A" w:rsidRPr="00063E7A" w:rsidRDefault="00063E7A" w:rsidP="00063E7A">
      <w:pPr>
        <w:ind w:firstLine="709"/>
        <w:contextualSpacing/>
        <w:rPr>
          <w:rFonts w:ascii="Times New Roman" w:hAnsi="Times New Roman"/>
          <w:b/>
          <w:color w:val="000000"/>
          <w:sz w:val="28"/>
          <w:szCs w:val="28"/>
        </w:rPr>
      </w:pPr>
    </w:p>
    <w:p w:rsidR="00063E7A" w:rsidRPr="00063E7A" w:rsidRDefault="00063E7A" w:rsidP="00063E7A">
      <w:pPr>
        <w:ind w:left="567" w:firstLine="0"/>
        <w:rPr>
          <w:rFonts w:ascii="Times New Roman" w:hAnsi="Times New Roman"/>
        </w:rPr>
      </w:pPr>
      <w:r w:rsidRPr="00063E7A">
        <w:rPr>
          <w:rFonts w:ascii="Times New Roman" w:hAnsi="Times New Roman"/>
        </w:rPr>
        <w:t xml:space="preserve">от 21.02.2025 г. № </w:t>
      </w:r>
      <w:r w:rsidR="00F76085">
        <w:rPr>
          <w:rFonts w:ascii="Times New Roman" w:hAnsi="Times New Roman"/>
        </w:rPr>
        <w:t>14</w:t>
      </w:r>
    </w:p>
    <w:p w:rsidR="00063E7A" w:rsidRPr="00063E7A" w:rsidRDefault="00063E7A" w:rsidP="00063E7A">
      <w:pPr>
        <w:ind w:left="567" w:firstLine="0"/>
        <w:rPr>
          <w:rFonts w:ascii="Times New Roman" w:hAnsi="Times New Roman"/>
        </w:rPr>
      </w:pPr>
      <w:r w:rsidRPr="00063E7A">
        <w:rPr>
          <w:rFonts w:ascii="Times New Roman" w:hAnsi="Times New Roman"/>
        </w:rPr>
        <w:t>с</w:t>
      </w:r>
      <w:r w:rsidR="00F76085">
        <w:rPr>
          <w:rFonts w:ascii="Times New Roman" w:hAnsi="Times New Roman"/>
        </w:rPr>
        <w:t>.Филиппенково</w:t>
      </w:r>
    </w:p>
    <w:p w:rsidR="00063E7A" w:rsidRPr="00063E7A" w:rsidRDefault="00063E7A" w:rsidP="00063E7A">
      <w:pPr>
        <w:ind w:left="567" w:firstLine="0"/>
        <w:rPr>
          <w:rFonts w:ascii="Times New Roman" w:hAnsi="Times New Roman"/>
        </w:rPr>
      </w:pPr>
    </w:p>
    <w:p w:rsidR="00F41BA4" w:rsidRDefault="00F41BA4" w:rsidP="00063E7A">
      <w:pPr>
        <w:ind w:right="3969" w:firstLine="0"/>
        <w:contextualSpacing/>
        <w:rPr>
          <w:rFonts w:ascii="Times New Roman" w:hAnsi="Times New Roman"/>
          <w:b/>
          <w:color w:val="000000"/>
          <w:sz w:val="28"/>
          <w:szCs w:val="28"/>
        </w:rPr>
      </w:pPr>
      <w:r w:rsidRPr="00F41BA4">
        <w:rPr>
          <w:rFonts w:ascii="Times New Roman" w:hAnsi="Times New Roman"/>
          <w:b/>
          <w:color w:val="000000"/>
          <w:sz w:val="28"/>
          <w:szCs w:val="28"/>
        </w:rPr>
        <w:t xml:space="preserve">Об утверждении Правил содержания и эксплуатации детских площадок и игрового оборудования, расположенных на территории </w:t>
      </w:r>
      <w:r w:rsidR="00F76085">
        <w:rPr>
          <w:rFonts w:ascii="Times New Roman" w:hAnsi="Times New Roman"/>
          <w:b/>
          <w:color w:val="000000"/>
          <w:sz w:val="28"/>
          <w:szCs w:val="28"/>
        </w:rPr>
        <w:t>Филиппенковского</w:t>
      </w:r>
      <w:r w:rsidR="00063E7A">
        <w:rPr>
          <w:rFonts w:ascii="Times New Roman" w:hAnsi="Times New Roman"/>
          <w:b/>
          <w:color w:val="000000"/>
          <w:sz w:val="28"/>
          <w:szCs w:val="28"/>
        </w:rPr>
        <w:t xml:space="preserve"> сельского поселения Бутурлиновского муниципального района</w:t>
      </w:r>
      <w:r w:rsidRPr="00F41BA4">
        <w:rPr>
          <w:rFonts w:ascii="Times New Roman" w:hAnsi="Times New Roman"/>
          <w:b/>
          <w:color w:val="000000"/>
          <w:sz w:val="28"/>
          <w:szCs w:val="28"/>
        </w:rPr>
        <w:t xml:space="preserve"> Воронежской области</w:t>
      </w:r>
    </w:p>
    <w:p w:rsidR="00063E7A" w:rsidRPr="00F41BA4" w:rsidRDefault="00063E7A" w:rsidP="00063E7A">
      <w:pPr>
        <w:ind w:firstLine="709"/>
        <w:contextualSpacing/>
        <w:rPr>
          <w:rFonts w:ascii="Times New Roman" w:hAnsi="Times New Roman"/>
          <w:b/>
          <w:color w:val="000000"/>
          <w:sz w:val="28"/>
          <w:szCs w:val="28"/>
        </w:rPr>
      </w:pP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Правилами </w:t>
      </w:r>
      <w:r w:rsidR="00C14316" w:rsidRPr="00C14316">
        <w:rPr>
          <w:rFonts w:ascii="Times New Roman" w:hAnsi="Times New Roman"/>
          <w:color w:val="000000"/>
          <w:sz w:val="28"/>
          <w:szCs w:val="28"/>
        </w:rPr>
        <w:t xml:space="preserve">Благоустройства территории </w:t>
      </w:r>
      <w:r w:rsidR="00F76085">
        <w:rPr>
          <w:rFonts w:ascii="Times New Roman" w:hAnsi="Times New Roman"/>
          <w:color w:val="000000"/>
          <w:sz w:val="28"/>
          <w:szCs w:val="28"/>
        </w:rPr>
        <w:t>Филиппенковского</w:t>
      </w:r>
      <w:r w:rsidR="00C14316" w:rsidRPr="00C14316">
        <w:rPr>
          <w:rFonts w:ascii="Times New Roman" w:hAnsi="Times New Roman"/>
          <w:color w:val="000000"/>
          <w:sz w:val="28"/>
          <w:szCs w:val="28"/>
        </w:rPr>
        <w:t xml:space="preserve"> сельского поселения</w:t>
      </w:r>
      <w:r w:rsidRPr="00F41BA4">
        <w:rPr>
          <w:rFonts w:ascii="Times New Roman" w:hAnsi="Times New Roman"/>
          <w:color w:val="000000"/>
          <w:sz w:val="28"/>
          <w:szCs w:val="28"/>
        </w:rPr>
        <w:t xml:space="preserve">, утвержденными решением </w:t>
      </w:r>
      <w:r w:rsidR="00F76085">
        <w:rPr>
          <w:rFonts w:ascii="Times New Roman" w:hAnsi="Times New Roman"/>
          <w:color w:val="000000"/>
          <w:sz w:val="28"/>
          <w:szCs w:val="28"/>
        </w:rPr>
        <w:t>Филиппенковского</w:t>
      </w:r>
      <w:r w:rsidR="00063E7A" w:rsidRPr="00063E7A">
        <w:rPr>
          <w:rFonts w:ascii="Times New Roman" w:hAnsi="Times New Roman"/>
          <w:color w:val="000000"/>
          <w:sz w:val="28"/>
          <w:szCs w:val="28"/>
        </w:rPr>
        <w:t xml:space="preserve"> сельского поселения Бутурлиновского муниципа</w:t>
      </w:r>
      <w:r w:rsidR="00063E7A">
        <w:rPr>
          <w:rFonts w:ascii="Times New Roman" w:hAnsi="Times New Roman"/>
          <w:color w:val="000000"/>
          <w:sz w:val="28"/>
          <w:szCs w:val="28"/>
        </w:rPr>
        <w:t xml:space="preserve">льного района Воронежской области </w:t>
      </w:r>
      <w:r w:rsidRPr="00F41BA4">
        <w:rPr>
          <w:rFonts w:ascii="Times New Roman" w:hAnsi="Times New Roman"/>
          <w:color w:val="000000"/>
          <w:sz w:val="28"/>
          <w:szCs w:val="28"/>
        </w:rPr>
        <w:t xml:space="preserve">от </w:t>
      </w:r>
      <w:r w:rsidR="00427177">
        <w:rPr>
          <w:rFonts w:ascii="Times New Roman" w:hAnsi="Times New Roman"/>
          <w:color w:val="000000"/>
          <w:sz w:val="28"/>
          <w:szCs w:val="28"/>
        </w:rPr>
        <w:t>31.05.20212г.</w:t>
      </w:r>
      <w:r w:rsidR="00063E7A">
        <w:rPr>
          <w:rFonts w:ascii="Times New Roman" w:hAnsi="Times New Roman"/>
          <w:color w:val="000000"/>
          <w:sz w:val="28"/>
          <w:szCs w:val="28"/>
        </w:rPr>
        <w:t xml:space="preserve"> № </w:t>
      </w:r>
      <w:r w:rsidR="00427177">
        <w:rPr>
          <w:rFonts w:ascii="Times New Roman" w:hAnsi="Times New Roman"/>
          <w:color w:val="000000"/>
          <w:sz w:val="28"/>
          <w:szCs w:val="28"/>
        </w:rPr>
        <w:t>87</w:t>
      </w:r>
      <w:r w:rsidRPr="00F41BA4">
        <w:rPr>
          <w:rFonts w:ascii="Times New Roman" w:hAnsi="Times New Roman"/>
          <w:color w:val="000000"/>
          <w:sz w:val="28"/>
          <w:szCs w:val="28"/>
        </w:rPr>
        <w:t xml:space="preserve">, руководствуясь Уставом </w:t>
      </w:r>
      <w:r w:rsidR="00F76085">
        <w:rPr>
          <w:rFonts w:ascii="Times New Roman" w:hAnsi="Times New Roman"/>
          <w:color w:val="000000"/>
          <w:sz w:val="28"/>
          <w:szCs w:val="28"/>
        </w:rPr>
        <w:t>Филиппенковского</w:t>
      </w:r>
      <w:r w:rsidR="00F76085" w:rsidRPr="00C14316">
        <w:rPr>
          <w:rFonts w:ascii="Times New Roman" w:hAnsi="Times New Roman"/>
          <w:color w:val="000000"/>
          <w:sz w:val="28"/>
          <w:szCs w:val="28"/>
        </w:rPr>
        <w:t xml:space="preserve"> </w:t>
      </w:r>
      <w:r w:rsidR="00C14316">
        <w:rPr>
          <w:rFonts w:ascii="Times New Roman" w:hAnsi="Times New Roman"/>
          <w:color w:val="000000"/>
          <w:sz w:val="28"/>
          <w:szCs w:val="28"/>
        </w:rPr>
        <w:t>сельского</w:t>
      </w:r>
      <w:r w:rsidRPr="00F41BA4">
        <w:rPr>
          <w:rFonts w:ascii="Times New Roman" w:hAnsi="Times New Roman"/>
          <w:color w:val="000000"/>
          <w:sz w:val="28"/>
          <w:szCs w:val="28"/>
        </w:rPr>
        <w:t xml:space="preserve"> поселения </w:t>
      </w:r>
      <w:r w:rsidR="00C14316" w:rsidRPr="00C14316">
        <w:rPr>
          <w:rFonts w:ascii="Times New Roman" w:hAnsi="Times New Roman"/>
          <w:color w:val="000000"/>
          <w:sz w:val="28"/>
          <w:szCs w:val="28"/>
        </w:rPr>
        <w:t xml:space="preserve">Бутурлиновского </w:t>
      </w:r>
      <w:r w:rsidRPr="00F41BA4">
        <w:rPr>
          <w:rFonts w:ascii="Times New Roman" w:hAnsi="Times New Roman"/>
          <w:color w:val="000000"/>
          <w:sz w:val="28"/>
          <w:szCs w:val="28"/>
        </w:rPr>
        <w:t xml:space="preserve">района, </w:t>
      </w:r>
      <w:r w:rsidR="00C14316">
        <w:rPr>
          <w:rFonts w:ascii="Times New Roman" w:hAnsi="Times New Roman"/>
          <w:color w:val="000000"/>
          <w:sz w:val="28"/>
          <w:szCs w:val="28"/>
        </w:rPr>
        <w:t xml:space="preserve">администрации </w:t>
      </w:r>
      <w:r w:rsidR="00F76085">
        <w:rPr>
          <w:rFonts w:ascii="Times New Roman" w:hAnsi="Times New Roman"/>
          <w:color w:val="000000"/>
          <w:sz w:val="28"/>
          <w:szCs w:val="28"/>
        </w:rPr>
        <w:t>Филиппенковского</w:t>
      </w:r>
      <w:r w:rsidR="00F76085" w:rsidRPr="00C14316">
        <w:rPr>
          <w:rFonts w:ascii="Times New Roman" w:hAnsi="Times New Roman"/>
          <w:color w:val="000000"/>
          <w:sz w:val="28"/>
          <w:szCs w:val="28"/>
        </w:rPr>
        <w:t xml:space="preserve"> </w:t>
      </w:r>
      <w:r w:rsidR="00C14316">
        <w:rPr>
          <w:rFonts w:ascii="Times New Roman" w:hAnsi="Times New Roman"/>
          <w:color w:val="000000"/>
          <w:sz w:val="28"/>
          <w:szCs w:val="28"/>
        </w:rPr>
        <w:t>сельского поселения</w:t>
      </w:r>
    </w:p>
    <w:p w:rsidR="00063E7A" w:rsidRDefault="00063E7A" w:rsidP="00063E7A">
      <w:pPr>
        <w:ind w:firstLine="709"/>
        <w:contextualSpacing/>
        <w:rPr>
          <w:rFonts w:ascii="Times New Roman" w:hAnsi="Times New Roman"/>
          <w:color w:val="000000"/>
          <w:sz w:val="28"/>
          <w:szCs w:val="28"/>
        </w:rPr>
      </w:pPr>
    </w:p>
    <w:p w:rsidR="00C14316" w:rsidRDefault="00F41BA4" w:rsidP="00C14316">
      <w:pPr>
        <w:ind w:firstLine="709"/>
        <w:contextualSpacing/>
        <w:jc w:val="center"/>
        <w:rPr>
          <w:rFonts w:ascii="Times New Roman" w:hAnsi="Times New Roman"/>
          <w:color w:val="000000"/>
          <w:sz w:val="28"/>
          <w:szCs w:val="28"/>
        </w:rPr>
      </w:pPr>
      <w:r w:rsidRPr="00F41BA4">
        <w:rPr>
          <w:rFonts w:ascii="Times New Roman" w:hAnsi="Times New Roman"/>
          <w:color w:val="000000"/>
          <w:sz w:val="28"/>
          <w:szCs w:val="28"/>
        </w:rPr>
        <w:t>ПОСТАНОВЛЯ</w:t>
      </w:r>
      <w:r w:rsidR="00C14316">
        <w:rPr>
          <w:rFonts w:ascii="Times New Roman" w:hAnsi="Times New Roman"/>
          <w:color w:val="000000"/>
          <w:sz w:val="28"/>
          <w:szCs w:val="28"/>
        </w:rPr>
        <w:t>ЕТ</w:t>
      </w:r>
    </w:p>
    <w:p w:rsidR="00F41BA4" w:rsidRPr="00F41BA4" w:rsidRDefault="00F41BA4" w:rsidP="00C14316">
      <w:pPr>
        <w:ind w:firstLine="709"/>
        <w:contextualSpacing/>
        <w:jc w:val="center"/>
        <w:rPr>
          <w:rFonts w:ascii="Times New Roman" w:hAnsi="Times New Roman"/>
          <w:color w:val="000000"/>
          <w:sz w:val="28"/>
          <w:szCs w:val="28"/>
        </w:rPr>
      </w:pPr>
      <w:r w:rsidRPr="00F41BA4">
        <w:rPr>
          <w:rFonts w:ascii="Times New Roman" w:hAnsi="Times New Roman"/>
          <w:color w:val="000000"/>
          <w:sz w:val="28"/>
          <w:szCs w:val="28"/>
        </w:rPr>
        <w:t>:</w:t>
      </w:r>
    </w:p>
    <w:p w:rsidR="00F41BA4" w:rsidRPr="00F41BA4" w:rsidRDefault="00C14316" w:rsidP="00C14316">
      <w:pPr>
        <w:contextualSpacing/>
        <w:rPr>
          <w:rFonts w:ascii="Times New Roman" w:hAnsi="Times New Roman"/>
          <w:color w:val="000000"/>
          <w:sz w:val="28"/>
          <w:szCs w:val="28"/>
        </w:rPr>
      </w:pPr>
      <w:r>
        <w:rPr>
          <w:rFonts w:ascii="Times New Roman" w:hAnsi="Times New Roman"/>
          <w:color w:val="000000"/>
          <w:sz w:val="28"/>
          <w:szCs w:val="28"/>
        </w:rPr>
        <w:t xml:space="preserve">1. </w:t>
      </w:r>
      <w:r w:rsidR="00F41BA4" w:rsidRPr="00F41BA4">
        <w:rPr>
          <w:rFonts w:ascii="Times New Roman" w:hAnsi="Times New Roman"/>
          <w:color w:val="000000"/>
          <w:sz w:val="28"/>
          <w:szCs w:val="28"/>
        </w:rPr>
        <w:t xml:space="preserve">Утвердить Правила содержания и эксплуатации детских площадок и игрового оборудования, расположенных на территории </w:t>
      </w:r>
      <w:r w:rsidR="00F76085">
        <w:rPr>
          <w:rFonts w:ascii="Times New Roman" w:hAnsi="Times New Roman"/>
          <w:color w:val="000000"/>
          <w:sz w:val="28"/>
          <w:szCs w:val="28"/>
        </w:rPr>
        <w:t>Филиппенковского</w:t>
      </w:r>
      <w:r w:rsidR="00F76085" w:rsidRPr="00C14316">
        <w:rPr>
          <w:rFonts w:ascii="Times New Roman" w:hAnsi="Times New Roman"/>
          <w:color w:val="000000"/>
          <w:sz w:val="28"/>
          <w:szCs w:val="28"/>
        </w:rPr>
        <w:t xml:space="preserve"> </w:t>
      </w:r>
      <w:r w:rsidRPr="00C14316">
        <w:rPr>
          <w:rFonts w:ascii="Times New Roman" w:hAnsi="Times New Roman"/>
          <w:color w:val="000000"/>
          <w:sz w:val="28"/>
          <w:szCs w:val="28"/>
        </w:rPr>
        <w:t xml:space="preserve">сельского поселения Бутурлиновского муниципального района </w:t>
      </w:r>
      <w:r w:rsidR="00F41BA4" w:rsidRPr="00F41BA4">
        <w:rPr>
          <w:rFonts w:ascii="Times New Roman" w:hAnsi="Times New Roman"/>
          <w:color w:val="000000"/>
          <w:sz w:val="28"/>
          <w:szCs w:val="28"/>
        </w:rPr>
        <w:t>Воронежской области, согласно приложению № 1.</w:t>
      </w:r>
    </w:p>
    <w:p w:rsidR="00F41BA4" w:rsidRPr="00F41BA4" w:rsidRDefault="00C14316" w:rsidP="00C14316">
      <w:pPr>
        <w:contextualSpacing/>
        <w:rPr>
          <w:rFonts w:ascii="Times New Roman" w:hAnsi="Times New Roman"/>
          <w:color w:val="000000"/>
          <w:sz w:val="28"/>
          <w:szCs w:val="28"/>
        </w:rPr>
      </w:pPr>
      <w:r>
        <w:rPr>
          <w:rFonts w:ascii="Times New Roman" w:hAnsi="Times New Roman"/>
          <w:color w:val="000000"/>
          <w:sz w:val="28"/>
          <w:szCs w:val="28"/>
        </w:rPr>
        <w:t xml:space="preserve">2. </w:t>
      </w:r>
      <w:r w:rsidR="00F41BA4" w:rsidRPr="00F41BA4">
        <w:rPr>
          <w:rFonts w:ascii="Times New Roman" w:hAnsi="Times New Roman"/>
          <w:color w:val="000000"/>
          <w:sz w:val="28"/>
          <w:szCs w:val="28"/>
        </w:rPr>
        <w:t xml:space="preserve">Утвердить Форму типового паспорта детских игровых площадок, находящихся на территории </w:t>
      </w:r>
      <w:r w:rsidR="00F76085">
        <w:rPr>
          <w:rFonts w:ascii="Times New Roman" w:hAnsi="Times New Roman"/>
          <w:color w:val="000000"/>
          <w:sz w:val="28"/>
          <w:szCs w:val="28"/>
        </w:rPr>
        <w:t>Филиппенковского</w:t>
      </w:r>
      <w:r w:rsidRPr="00C14316">
        <w:rPr>
          <w:rFonts w:ascii="Times New Roman" w:hAnsi="Times New Roman"/>
          <w:color w:val="000000"/>
          <w:sz w:val="28"/>
          <w:szCs w:val="28"/>
        </w:rPr>
        <w:t xml:space="preserve"> сельского поселения Бутурлиновского муниципального района </w:t>
      </w:r>
      <w:r w:rsidR="00F41BA4" w:rsidRPr="00F41BA4">
        <w:rPr>
          <w:rFonts w:ascii="Times New Roman" w:hAnsi="Times New Roman"/>
          <w:color w:val="000000"/>
          <w:sz w:val="28"/>
          <w:szCs w:val="28"/>
        </w:rPr>
        <w:t>Воронежской области, согласно приложению № 2.</w:t>
      </w:r>
    </w:p>
    <w:p w:rsidR="00F41BA4" w:rsidRPr="00F41BA4" w:rsidRDefault="00C14316" w:rsidP="00C14316">
      <w:pPr>
        <w:contextualSpacing/>
        <w:rPr>
          <w:rFonts w:ascii="Times New Roman" w:hAnsi="Times New Roman"/>
          <w:color w:val="000000"/>
          <w:sz w:val="28"/>
          <w:szCs w:val="28"/>
        </w:rPr>
      </w:pPr>
      <w:r>
        <w:rPr>
          <w:rFonts w:ascii="Times New Roman" w:hAnsi="Times New Roman"/>
          <w:color w:val="000000"/>
          <w:sz w:val="28"/>
          <w:szCs w:val="28"/>
        </w:rPr>
        <w:t xml:space="preserve">3. </w:t>
      </w:r>
      <w:r w:rsidR="00F41BA4" w:rsidRPr="00F41BA4">
        <w:rPr>
          <w:rFonts w:ascii="Times New Roman" w:hAnsi="Times New Roman"/>
          <w:color w:val="000000"/>
          <w:sz w:val="28"/>
          <w:szCs w:val="28"/>
        </w:rPr>
        <w:t xml:space="preserve">Утвердить форму реестра детских игровых и спортивных площадок, находящихся на территории </w:t>
      </w:r>
      <w:r w:rsidR="00F76085">
        <w:rPr>
          <w:rFonts w:ascii="Times New Roman" w:hAnsi="Times New Roman"/>
          <w:color w:val="000000"/>
          <w:sz w:val="28"/>
          <w:szCs w:val="28"/>
        </w:rPr>
        <w:t>Филиппенковского</w:t>
      </w:r>
      <w:r w:rsidRPr="00C14316">
        <w:rPr>
          <w:rFonts w:ascii="Times New Roman" w:hAnsi="Times New Roman"/>
          <w:color w:val="000000"/>
          <w:sz w:val="28"/>
          <w:szCs w:val="28"/>
        </w:rPr>
        <w:t xml:space="preserve"> сельского поселения </w:t>
      </w:r>
      <w:r w:rsidRPr="00C14316">
        <w:rPr>
          <w:rFonts w:ascii="Times New Roman" w:hAnsi="Times New Roman"/>
          <w:color w:val="000000"/>
          <w:sz w:val="28"/>
          <w:szCs w:val="28"/>
        </w:rPr>
        <w:lastRenderedPageBreak/>
        <w:t>Бутурлиновского муниципального района</w:t>
      </w:r>
      <w:r w:rsidR="00F41BA4" w:rsidRPr="00F41BA4">
        <w:rPr>
          <w:rFonts w:ascii="Times New Roman" w:hAnsi="Times New Roman"/>
          <w:color w:val="000000"/>
          <w:sz w:val="28"/>
          <w:szCs w:val="28"/>
        </w:rPr>
        <w:t xml:space="preserve"> Воронежской области, согласно приложению № 3.</w:t>
      </w:r>
    </w:p>
    <w:p w:rsidR="00F41BA4" w:rsidRPr="00F41BA4" w:rsidRDefault="00C14316" w:rsidP="00C14316">
      <w:pPr>
        <w:contextualSpacing/>
        <w:rPr>
          <w:rFonts w:ascii="Times New Roman" w:hAnsi="Times New Roman"/>
          <w:color w:val="000000"/>
          <w:sz w:val="28"/>
          <w:szCs w:val="28"/>
        </w:rPr>
      </w:pPr>
      <w:r>
        <w:rPr>
          <w:rFonts w:ascii="Times New Roman" w:hAnsi="Times New Roman"/>
          <w:color w:val="000000"/>
          <w:sz w:val="28"/>
          <w:szCs w:val="28"/>
        </w:rPr>
        <w:t xml:space="preserve">4. </w:t>
      </w:r>
      <w:r w:rsidR="00F41BA4" w:rsidRPr="00F41BA4">
        <w:rPr>
          <w:rFonts w:ascii="Times New Roman" w:hAnsi="Times New Roman"/>
          <w:color w:val="000000"/>
          <w:sz w:val="28"/>
          <w:szCs w:val="28"/>
        </w:rPr>
        <w:t xml:space="preserve">Опубликовать настоящее постановление в </w:t>
      </w:r>
      <w:r w:rsidRPr="00C14316">
        <w:rPr>
          <w:rFonts w:ascii="Times New Roman" w:hAnsi="Times New Roman"/>
          <w:color w:val="000000"/>
          <w:sz w:val="28"/>
          <w:szCs w:val="28"/>
          <w:highlight w:val="yellow"/>
        </w:rPr>
        <w:t>Вестнике</w:t>
      </w:r>
      <w:r w:rsidR="00F76085">
        <w:rPr>
          <w:rFonts w:ascii="Times New Roman" w:hAnsi="Times New Roman"/>
          <w:color w:val="000000"/>
          <w:sz w:val="28"/>
          <w:szCs w:val="28"/>
          <w:highlight w:val="yellow"/>
        </w:rPr>
        <w:t xml:space="preserve"> </w:t>
      </w:r>
      <w:r w:rsidR="00F76085">
        <w:rPr>
          <w:rFonts w:ascii="Times New Roman" w:hAnsi="Times New Roman"/>
          <w:color w:val="000000"/>
          <w:sz w:val="28"/>
          <w:szCs w:val="28"/>
        </w:rPr>
        <w:t>муниципальных правовых  актов</w:t>
      </w:r>
      <w:r w:rsidR="00F41BA4" w:rsidRPr="00F41BA4">
        <w:rPr>
          <w:rFonts w:ascii="Times New Roman" w:hAnsi="Times New Roman"/>
          <w:color w:val="000000"/>
          <w:sz w:val="28"/>
          <w:szCs w:val="28"/>
        </w:rPr>
        <w:t xml:space="preserve"> и разместить в информационно-телекоммуникационной сети «Интернет» на официальном сайте </w:t>
      </w:r>
      <w:r w:rsidR="00F76085">
        <w:rPr>
          <w:rFonts w:ascii="Times New Roman" w:hAnsi="Times New Roman"/>
          <w:color w:val="000000"/>
          <w:sz w:val="28"/>
          <w:szCs w:val="28"/>
        </w:rPr>
        <w:t>Филиппенковского</w:t>
      </w:r>
      <w:r w:rsidR="00F76085" w:rsidRPr="00C14316">
        <w:rPr>
          <w:rFonts w:ascii="Times New Roman" w:hAnsi="Times New Roman"/>
          <w:color w:val="000000"/>
          <w:sz w:val="28"/>
          <w:szCs w:val="28"/>
        </w:rPr>
        <w:t xml:space="preserve"> </w:t>
      </w:r>
      <w:r w:rsidR="005842E6" w:rsidRPr="00C14316">
        <w:rPr>
          <w:rFonts w:ascii="Times New Roman" w:hAnsi="Times New Roman"/>
          <w:color w:val="000000"/>
          <w:sz w:val="28"/>
          <w:szCs w:val="28"/>
        </w:rPr>
        <w:t>сельского поселения Бутурлиновского муниципального района</w:t>
      </w:r>
      <w:r w:rsidR="00880CB4">
        <w:rPr>
          <w:rFonts w:ascii="Times New Roman" w:hAnsi="Times New Roman"/>
          <w:color w:val="000000"/>
          <w:sz w:val="28"/>
          <w:szCs w:val="28"/>
        </w:rPr>
        <w:t>.</w:t>
      </w:r>
    </w:p>
    <w:p w:rsidR="00F41BA4" w:rsidRPr="00F41BA4" w:rsidRDefault="00880CB4" w:rsidP="00880CB4">
      <w:pPr>
        <w:ind w:left="709" w:firstLine="0"/>
        <w:contextualSpacing/>
        <w:rPr>
          <w:rFonts w:ascii="Times New Roman" w:hAnsi="Times New Roman"/>
          <w:color w:val="000000"/>
          <w:sz w:val="28"/>
          <w:szCs w:val="28"/>
        </w:rPr>
      </w:pPr>
      <w:r>
        <w:rPr>
          <w:rFonts w:ascii="Times New Roman" w:hAnsi="Times New Roman"/>
          <w:color w:val="000000"/>
          <w:sz w:val="28"/>
          <w:szCs w:val="28"/>
        </w:rPr>
        <w:t xml:space="preserve">5. </w:t>
      </w:r>
      <w:r w:rsidR="00F41BA4" w:rsidRPr="00F41BA4">
        <w:rPr>
          <w:rFonts w:ascii="Times New Roman" w:hAnsi="Times New Roman"/>
          <w:color w:val="000000"/>
          <w:sz w:val="28"/>
          <w:szCs w:val="28"/>
        </w:rPr>
        <w:t xml:space="preserve">Контроль за исполнением постановления оставляю за собой. </w:t>
      </w:r>
    </w:p>
    <w:p w:rsidR="00F41BA4" w:rsidRPr="00F41BA4" w:rsidRDefault="00F41BA4" w:rsidP="00063E7A">
      <w:pPr>
        <w:ind w:firstLine="709"/>
        <w:contextualSpacing/>
        <w:rPr>
          <w:rFonts w:ascii="Times New Roman" w:hAnsi="Times New Roman"/>
          <w:color w:val="000000"/>
          <w:sz w:val="28"/>
          <w:szCs w:val="28"/>
        </w:rPr>
      </w:pPr>
    </w:p>
    <w:p w:rsidR="00880CB4" w:rsidRDefault="00880CB4" w:rsidP="00F76085">
      <w:pPr>
        <w:ind w:firstLine="0"/>
        <w:contextualSpacing/>
        <w:rPr>
          <w:rFonts w:ascii="Times New Roman" w:hAnsi="Times New Roman"/>
          <w:color w:val="000000"/>
          <w:sz w:val="28"/>
          <w:szCs w:val="28"/>
        </w:rPr>
      </w:pPr>
      <w:r>
        <w:rPr>
          <w:rFonts w:ascii="Times New Roman" w:hAnsi="Times New Roman"/>
          <w:color w:val="000000"/>
          <w:sz w:val="28"/>
          <w:szCs w:val="28"/>
        </w:rPr>
        <w:t>Глава</w:t>
      </w:r>
      <w:r w:rsidR="00F76085" w:rsidRPr="00F76085">
        <w:rPr>
          <w:rFonts w:ascii="Times New Roman" w:hAnsi="Times New Roman"/>
          <w:color w:val="000000"/>
          <w:sz w:val="28"/>
          <w:szCs w:val="28"/>
        </w:rPr>
        <w:t xml:space="preserve"> </w:t>
      </w:r>
      <w:r w:rsidR="00F76085">
        <w:rPr>
          <w:rFonts w:ascii="Times New Roman" w:hAnsi="Times New Roman"/>
          <w:color w:val="000000"/>
          <w:sz w:val="28"/>
          <w:szCs w:val="28"/>
        </w:rPr>
        <w:t>Филиппенковского сельского поселения                   С.И.Вараксина</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br w:type="page"/>
      </w:r>
    </w:p>
    <w:p w:rsidR="00F41BA4" w:rsidRPr="005842E6" w:rsidRDefault="00F41BA4" w:rsidP="005842E6">
      <w:pPr>
        <w:pStyle w:val="af3"/>
        <w:rPr>
          <w:rFonts w:ascii="Times New Roman" w:hAnsi="Times New Roman" w:cs="Times New Roman"/>
          <w:sz w:val="28"/>
          <w:szCs w:val="28"/>
        </w:rPr>
      </w:pPr>
      <w:r w:rsidRPr="005842E6">
        <w:rPr>
          <w:rFonts w:ascii="Times New Roman" w:hAnsi="Times New Roman" w:cs="Times New Roman"/>
          <w:sz w:val="28"/>
          <w:szCs w:val="28"/>
        </w:rPr>
        <w:lastRenderedPageBreak/>
        <w:t>Приложение № 1</w:t>
      </w:r>
    </w:p>
    <w:p w:rsidR="00F41BA4" w:rsidRPr="005842E6" w:rsidRDefault="00F41BA4" w:rsidP="005842E6">
      <w:pPr>
        <w:pStyle w:val="af3"/>
        <w:rPr>
          <w:rFonts w:ascii="Times New Roman" w:hAnsi="Times New Roman" w:cs="Times New Roman"/>
          <w:sz w:val="28"/>
          <w:szCs w:val="28"/>
        </w:rPr>
      </w:pPr>
      <w:r w:rsidRPr="005842E6">
        <w:rPr>
          <w:rFonts w:ascii="Times New Roman" w:hAnsi="Times New Roman" w:cs="Times New Roman"/>
          <w:sz w:val="28"/>
          <w:szCs w:val="28"/>
        </w:rPr>
        <w:t xml:space="preserve">УТВЕРЖДЕНЫ </w:t>
      </w:r>
    </w:p>
    <w:p w:rsidR="00F41BA4" w:rsidRPr="005842E6" w:rsidRDefault="00F41BA4" w:rsidP="005842E6">
      <w:pPr>
        <w:pStyle w:val="af3"/>
        <w:rPr>
          <w:rFonts w:ascii="Times New Roman" w:hAnsi="Times New Roman" w:cs="Times New Roman"/>
          <w:sz w:val="28"/>
          <w:szCs w:val="28"/>
        </w:rPr>
      </w:pPr>
      <w:r w:rsidRPr="005842E6">
        <w:rPr>
          <w:rFonts w:ascii="Times New Roman" w:hAnsi="Times New Roman" w:cs="Times New Roman"/>
          <w:sz w:val="28"/>
          <w:szCs w:val="28"/>
        </w:rPr>
        <w:t>П</w:t>
      </w:r>
      <w:r w:rsidR="005842E6" w:rsidRPr="005842E6">
        <w:rPr>
          <w:rFonts w:ascii="Times New Roman" w:hAnsi="Times New Roman" w:cs="Times New Roman"/>
          <w:sz w:val="28"/>
          <w:szCs w:val="28"/>
        </w:rPr>
        <w:t>остановлением администрации</w:t>
      </w:r>
      <w:r w:rsidR="00CA7B19">
        <w:rPr>
          <w:rFonts w:ascii="Times New Roman" w:hAnsi="Times New Roman" w:cs="Times New Roman"/>
          <w:sz w:val="28"/>
          <w:szCs w:val="28"/>
        </w:rPr>
        <w:t xml:space="preserve"> Филиппенковского </w:t>
      </w:r>
      <w:r w:rsidR="005842E6" w:rsidRPr="005842E6">
        <w:rPr>
          <w:rFonts w:ascii="Times New Roman" w:hAnsi="Times New Roman" w:cs="Times New Roman"/>
          <w:sz w:val="28"/>
          <w:szCs w:val="28"/>
        </w:rPr>
        <w:t xml:space="preserve"> сельского поселения Бутурлиновского муниципального района </w:t>
      </w:r>
      <w:r w:rsidRPr="005842E6">
        <w:rPr>
          <w:rFonts w:ascii="Times New Roman" w:hAnsi="Times New Roman" w:cs="Times New Roman"/>
          <w:sz w:val="28"/>
          <w:szCs w:val="28"/>
        </w:rPr>
        <w:t xml:space="preserve">Воронежской области от </w:t>
      </w:r>
      <w:r w:rsidR="005842E6" w:rsidRPr="005842E6">
        <w:rPr>
          <w:rFonts w:ascii="Times New Roman" w:hAnsi="Times New Roman" w:cs="Times New Roman"/>
          <w:sz w:val="28"/>
          <w:szCs w:val="28"/>
        </w:rPr>
        <w:t>21.02.2025 г.</w:t>
      </w:r>
      <w:r w:rsidRPr="005842E6">
        <w:rPr>
          <w:rFonts w:ascii="Times New Roman" w:hAnsi="Times New Roman" w:cs="Times New Roman"/>
          <w:sz w:val="28"/>
          <w:szCs w:val="28"/>
        </w:rPr>
        <w:t xml:space="preserve">№ </w:t>
      </w:r>
      <w:r w:rsidR="00CA7B19">
        <w:rPr>
          <w:rFonts w:ascii="Times New Roman" w:hAnsi="Times New Roman" w:cs="Times New Roman"/>
          <w:sz w:val="28"/>
          <w:szCs w:val="28"/>
        </w:rPr>
        <w:t>14</w:t>
      </w:r>
    </w:p>
    <w:p w:rsidR="00F41BA4" w:rsidRPr="00F41BA4" w:rsidRDefault="00F41BA4" w:rsidP="00063E7A">
      <w:pPr>
        <w:ind w:firstLine="709"/>
        <w:contextualSpacing/>
        <w:rPr>
          <w:rFonts w:ascii="Times New Roman" w:hAnsi="Times New Roman"/>
          <w:b/>
          <w:color w:val="000000"/>
          <w:sz w:val="28"/>
          <w:szCs w:val="28"/>
        </w:rPr>
      </w:pPr>
    </w:p>
    <w:p w:rsidR="00F41BA4" w:rsidRPr="00F41BA4" w:rsidRDefault="00F41BA4" w:rsidP="00063E7A">
      <w:pPr>
        <w:ind w:firstLine="709"/>
        <w:contextualSpacing/>
        <w:rPr>
          <w:rFonts w:ascii="Times New Roman" w:hAnsi="Times New Roman"/>
          <w:b/>
          <w:color w:val="000000"/>
          <w:sz w:val="28"/>
          <w:szCs w:val="28"/>
        </w:rPr>
      </w:pPr>
    </w:p>
    <w:p w:rsidR="00F41BA4" w:rsidRDefault="00F41BA4" w:rsidP="005842E6">
      <w:pPr>
        <w:ind w:firstLine="709"/>
        <w:contextualSpacing/>
        <w:rPr>
          <w:rFonts w:ascii="Times New Roman" w:hAnsi="Times New Roman"/>
          <w:b/>
          <w:color w:val="000000"/>
          <w:sz w:val="28"/>
          <w:szCs w:val="28"/>
        </w:rPr>
      </w:pPr>
      <w:r w:rsidRPr="00F41BA4">
        <w:rPr>
          <w:rFonts w:ascii="Times New Roman" w:hAnsi="Times New Roman"/>
          <w:b/>
          <w:color w:val="000000"/>
          <w:sz w:val="28"/>
          <w:szCs w:val="28"/>
        </w:rPr>
        <w:t xml:space="preserve">Правила содержания и эксплуатации детских площадок и игрового оборудования, расположенных на территории </w:t>
      </w:r>
      <w:r w:rsidR="00CA7B19">
        <w:rPr>
          <w:rFonts w:ascii="Times New Roman" w:hAnsi="Times New Roman"/>
          <w:b/>
          <w:color w:val="000000"/>
          <w:sz w:val="28"/>
          <w:szCs w:val="28"/>
        </w:rPr>
        <w:t>Филиппенковского</w:t>
      </w:r>
      <w:r w:rsidR="005842E6" w:rsidRPr="005842E6">
        <w:rPr>
          <w:rFonts w:ascii="Times New Roman" w:hAnsi="Times New Roman"/>
          <w:b/>
          <w:color w:val="000000"/>
          <w:sz w:val="28"/>
          <w:szCs w:val="28"/>
        </w:rPr>
        <w:t xml:space="preserve"> сельского поселения Бутурлиновского муниципального района</w:t>
      </w:r>
      <w:r w:rsidRPr="00F41BA4">
        <w:rPr>
          <w:rFonts w:ascii="Times New Roman" w:hAnsi="Times New Roman"/>
          <w:b/>
          <w:color w:val="000000"/>
          <w:sz w:val="28"/>
          <w:szCs w:val="28"/>
        </w:rPr>
        <w:t xml:space="preserve"> Воронежской области</w:t>
      </w:r>
    </w:p>
    <w:p w:rsidR="005842E6" w:rsidRPr="00F41BA4" w:rsidRDefault="005842E6" w:rsidP="005842E6">
      <w:pPr>
        <w:ind w:firstLine="709"/>
        <w:contextualSpacing/>
        <w:rPr>
          <w:rFonts w:ascii="Times New Roman" w:hAnsi="Times New Roman"/>
          <w:b/>
          <w:color w:val="000000"/>
          <w:sz w:val="28"/>
          <w:szCs w:val="28"/>
        </w:rPr>
      </w:pPr>
    </w:p>
    <w:p w:rsidR="00F41BA4" w:rsidRPr="00F41BA4" w:rsidRDefault="00F41BA4" w:rsidP="00063E7A">
      <w:pPr>
        <w:numPr>
          <w:ilvl w:val="0"/>
          <w:numId w:val="3"/>
        </w:numPr>
        <w:ind w:left="0" w:firstLine="709"/>
        <w:contextualSpacing/>
        <w:rPr>
          <w:rFonts w:ascii="Times New Roman" w:hAnsi="Times New Roman"/>
          <w:color w:val="000000"/>
          <w:sz w:val="28"/>
          <w:szCs w:val="28"/>
        </w:rPr>
      </w:pPr>
      <w:r w:rsidRPr="00F41BA4">
        <w:rPr>
          <w:rFonts w:ascii="Times New Roman" w:hAnsi="Times New Roman"/>
          <w:b/>
          <w:color w:val="000000"/>
          <w:sz w:val="28"/>
          <w:szCs w:val="28"/>
        </w:rPr>
        <w:t>Общие положения</w:t>
      </w:r>
    </w:p>
    <w:p w:rsidR="00F41BA4" w:rsidRPr="00F41BA4" w:rsidRDefault="00F41BA4" w:rsidP="00063E7A">
      <w:pPr>
        <w:numPr>
          <w:ilvl w:val="1"/>
          <w:numId w:val="1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Детские и спортивные площадки (далее Площадки) способствуют адаптации и подготовке детей к дальнейшим физическим нагрузкам, помогают им реализовать свои потребности в активном движении, развивают силу, ловкость, сообразительность.</w:t>
      </w:r>
    </w:p>
    <w:p w:rsidR="00F41BA4" w:rsidRPr="00F41BA4" w:rsidRDefault="00F41BA4" w:rsidP="00063E7A">
      <w:pPr>
        <w:numPr>
          <w:ilvl w:val="1"/>
          <w:numId w:val="1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Содержание и обслуживание Площадок осуществляется в соответствии с Федеральным законодательством, а также в соответствии с действующими Государственными стандартами, СанПиН, СП, СНиП.</w:t>
      </w:r>
    </w:p>
    <w:p w:rsidR="00F41BA4" w:rsidRPr="00F41BA4" w:rsidRDefault="00F41BA4" w:rsidP="00063E7A">
      <w:pPr>
        <w:numPr>
          <w:ilvl w:val="1"/>
          <w:numId w:val="1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Демонтаж, содержание, техническое обслуживание, обследование (осмотр) Площадок осуществляются силами и за счет средств собственников. </w:t>
      </w:r>
    </w:p>
    <w:p w:rsidR="00F41BA4" w:rsidRPr="00F41BA4" w:rsidRDefault="00F41BA4" w:rsidP="00063E7A">
      <w:pPr>
        <w:ind w:firstLine="709"/>
        <w:contextualSpacing/>
        <w:rPr>
          <w:rFonts w:ascii="Times New Roman" w:hAnsi="Times New Roman"/>
          <w:color w:val="000000"/>
          <w:sz w:val="28"/>
          <w:szCs w:val="28"/>
        </w:rPr>
      </w:pPr>
    </w:p>
    <w:p w:rsidR="00F41BA4" w:rsidRPr="00F41BA4" w:rsidRDefault="00F41BA4" w:rsidP="00063E7A">
      <w:pPr>
        <w:numPr>
          <w:ilvl w:val="0"/>
          <w:numId w:val="3"/>
        </w:numPr>
        <w:ind w:left="0" w:firstLine="709"/>
        <w:contextualSpacing/>
        <w:rPr>
          <w:rFonts w:ascii="Times New Roman" w:hAnsi="Times New Roman"/>
          <w:color w:val="000000"/>
          <w:sz w:val="28"/>
          <w:szCs w:val="28"/>
        </w:rPr>
      </w:pPr>
      <w:r w:rsidRPr="00F41BA4">
        <w:rPr>
          <w:rFonts w:ascii="Times New Roman" w:hAnsi="Times New Roman"/>
          <w:b/>
          <w:color w:val="000000"/>
          <w:sz w:val="28"/>
          <w:szCs w:val="28"/>
        </w:rPr>
        <w:t>Основные понятия</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В Правилах содержания и эксплуатации детских площадок и игрового оборудования, расположенных на территории </w:t>
      </w:r>
      <w:r w:rsidR="00CA7B19">
        <w:rPr>
          <w:rFonts w:ascii="Times New Roman" w:hAnsi="Times New Roman"/>
          <w:color w:val="000000"/>
          <w:sz w:val="28"/>
          <w:szCs w:val="28"/>
        </w:rPr>
        <w:t xml:space="preserve">Филиппенковского </w:t>
      </w:r>
      <w:r w:rsidR="005842E6" w:rsidRPr="005842E6">
        <w:rPr>
          <w:rFonts w:ascii="Times New Roman" w:hAnsi="Times New Roman"/>
          <w:color w:val="000000"/>
          <w:sz w:val="28"/>
          <w:szCs w:val="28"/>
        </w:rPr>
        <w:t xml:space="preserve"> сельского поселения Бутурлиновского муниципального района </w:t>
      </w:r>
      <w:r w:rsidRPr="00F41BA4">
        <w:rPr>
          <w:rFonts w:ascii="Times New Roman" w:hAnsi="Times New Roman"/>
          <w:color w:val="000000"/>
          <w:sz w:val="28"/>
          <w:szCs w:val="28"/>
        </w:rPr>
        <w:t>Воронежской области (далее Правила), используются следующие основные термины и понятия:</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Детская площадка - площадка, предназначенная для игр и активного отдыха детей разных возрастов: дошкольного - до 3 лет, дошкольного - до 7 лет, младшего и среднего школьного возраста - 7 - 12 лет.</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Спортивная площадка - площадка, предназначенная для занятий физкультурой и спортом всех возрастных групп населения. </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Обслуживающие лица – физические или юридические лица, за которыми в соответствии с действующим законодательством закреплены площадки в целях содержания и обслуживания.</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Регулярный визуальный осмотр - проверка оборудования, позволяющая обнаружить опасные дефекты, вызванные неправильной эксплуатацией и климатическими условиями.</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Функциональный осмотр - детальная проверка с целью оценки рабочего состояния, степени изношенности, прочности и устойчивости оборудования.</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lastRenderedPageBreak/>
        <w:t>Ежегодный основной осмотр - проверка, выполняемая с периодичностью в 12 месяцев с целью оценки соответствия технического состояния оборудования требованиям безопасности.</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Консервация - комплекс технических мероприятий, обеспечивающих временную противокоррозионную защиту на период изготовления, хранения и транспортировки металлов и изделий, с использованием консервационных масел и смазок.</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Эксплуатация - стадия жизненного цикла изделия, на которой реализуется, поддерживается и восстанавливается его качество (работоспособное состояние)</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w:t>
      </w:r>
    </w:p>
    <w:p w:rsidR="00F41BA4" w:rsidRPr="00F41BA4" w:rsidRDefault="00F41BA4" w:rsidP="00063E7A">
      <w:pPr>
        <w:numPr>
          <w:ilvl w:val="0"/>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Требования к техническому состоянию игровых и спортивных площадок</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Игровое оборудование детских площадок должно соответствовать требованиям санитарно-гигиенических норм, охраны жизни и здоровья ребенка, быть удобным в технической эксплуатации и эстетически привлекательным. Рекомендуется применение модульного оборудования, обеспечивающего вариантность сочетаний элементов.</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Требования к материалу игрового оборудования и условиям его обработки следующие:</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который не травмирует, не ржавеет, морозоустойчив;</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Бетонные и железобетонные элементы оборудования должны иметь гладкие поверхности;</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Оборудование из пластика и полимеров должно иметь гладкую поверхность и яркую, чистую цветовую гамму окраски, не выцветающей от воздействия климатических факторов.</w:t>
      </w:r>
    </w:p>
    <w:p w:rsidR="00F41BA4" w:rsidRPr="00F41BA4" w:rsidRDefault="00F41BA4" w:rsidP="00063E7A">
      <w:pPr>
        <w:ind w:firstLine="709"/>
        <w:contextualSpacing/>
        <w:rPr>
          <w:rFonts w:ascii="Times New Roman" w:hAnsi="Times New Roman"/>
          <w:color w:val="000000"/>
          <w:sz w:val="28"/>
          <w:szCs w:val="28"/>
        </w:rPr>
      </w:pPr>
    </w:p>
    <w:p w:rsidR="00F41BA4" w:rsidRPr="00F41BA4" w:rsidRDefault="00F41BA4" w:rsidP="00063E7A">
      <w:pPr>
        <w:numPr>
          <w:ilvl w:val="0"/>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Контроль и техническое обслуживание детских и спортивных площадок</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Оборудование детских и спортивных площадок (далее - Оборудование), находящихся на обслуживании, подлежит техническому обслуживанию и контролю за его состоянием.</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Оборудование и его элементы осматривают и обслуживают в соответствии с инструкцией изготовителя с периодичностью, установленной изготовителем.</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lastRenderedPageBreak/>
        <w:t>Контроль за техническим состоянием оборудования и контроль соответствия требованиям безопасности, техническое обслуживание и ремонт осуществляют обслуживающие лица или владелец.</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Результаты контроля за техническим состоянием оборудования и контроля соответствия требованиям безопасности, технического обслуживания и ремонта регистрируют в журнале, который хранится у обслуживающих лиц (владельца), согласно приложению № 1.</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Контроль технического состояния оборудования включает:</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а) осмотр и проверку оборудования перед вводом в эксплуатацию;</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б) регулярный визуальный осмотр;</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в) функциональный осмотр; ежегодный основной смотр.</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Контроль оборудования и его частей производится следующим образом:</w:t>
      </w:r>
    </w:p>
    <w:p w:rsidR="00F41BA4" w:rsidRPr="00F41BA4" w:rsidRDefault="00F41BA4" w:rsidP="00063E7A">
      <w:pPr>
        <w:numPr>
          <w:ilvl w:val="2"/>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Регулярный визуальный осмотр.</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Регулярный визуальный осмотр позволяет обнаружить очевидные неисправности и посторонние предметы, представляющие опасности, вызванные использованием оборудования, климатическими условиями.</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Периодичность регулярного визуального осмотра устанавливает эксплуатирующая организация или владелец на основе учета условий эксплуатации. Оборудование детских площадок, подвергающееся интенсивному использованию, требует ежедневного визуального осмотра.</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Данный осмотр предназначен для определения видимых источников опасностей, которые являются следствием неправильной эксплуатации или неблагоприятных погодных условий.</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Такой осмотр включает проверку чистоты, свободного пространства между оборудованием и землей, качества игровой поверхности, открытых фундаментов, наличия острых кромок, отсутствия деталей, чрезмерного износа (подвижных частей) и устойчивости конструкции.</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4.6.2. Функциональный осмотр.</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Функциональный осмотр предусматривает детальный осмотр с целью проверки исправности, прочности и устойчивости оборудования, особенно в отношении его износа. Данный осмотр проводится один раз в 3 месяца. Особое внимание при данном осмотре уделяется скрытым и труднодоступным элементам оборудования.</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4.6.3. Ежегодный основной осмотр.</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Ежегодный основной осмотр проводится один раз в год с целью подтверждения нормального эксплуатационного состояния оборудования, включая его фундаменты и поверхности, о чем составляется акт осмотра и проверки оборудования детских игровых, согласно приложению № 2.</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На нормальное эксплуатационное состояние могут повлиять неблагоприятные погодные условия, наличие гниения древесины или коррозии металла, а также изменения состояния безопасности вследствие проведенных ремонтов, связанных с внесением изменений в конструкцию или заменой деталей. Особое внимание при данном осмотре должно уделяться скрытым и труднодоступным элементам оборудования.</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lastRenderedPageBreak/>
        <w:t>4.7. Если в результате осмотра обнаруживаются серьезные неисправности, влияющие на безопасность оборудования, то их следует незамедлительно Устранить. Если эти неисправности невозможно устранить, то оборудование должно быть выведено из эксплуатации до момента их устранения.</w:t>
      </w:r>
    </w:p>
    <w:p w:rsidR="00F41BA4" w:rsidRPr="00F41BA4" w:rsidRDefault="00F41BA4" w:rsidP="00063E7A">
      <w:pPr>
        <w:ind w:firstLine="709"/>
        <w:contextualSpacing/>
        <w:rPr>
          <w:rFonts w:ascii="Times New Roman" w:hAnsi="Times New Roman"/>
          <w:color w:val="000000"/>
          <w:sz w:val="28"/>
          <w:szCs w:val="28"/>
        </w:rPr>
      </w:pPr>
    </w:p>
    <w:p w:rsidR="00F41BA4" w:rsidRPr="00F41BA4" w:rsidRDefault="00F41BA4" w:rsidP="00063E7A">
      <w:pPr>
        <w:numPr>
          <w:ilvl w:val="0"/>
          <w:numId w:val="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Эксплуатация детских и спортивных площадок</w:t>
      </w:r>
    </w:p>
    <w:p w:rsidR="00F41BA4" w:rsidRPr="00F41BA4" w:rsidRDefault="00F41BA4" w:rsidP="00063E7A">
      <w:pPr>
        <w:numPr>
          <w:ilvl w:val="1"/>
          <w:numId w:val="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Оценка мер безопасности.</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Обслуживающие лица (владелец) должны:</w:t>
      </w:r>
    </w:p>
    <w:p w:rsidR="00F41BA4" w:rsidRPr="00F41BA4" w:rsidRDefault="00F41BA4" w:rsidP="00063E7A">
      <w:pPr>
        <w:numPr>
          <w:ilvl w:val="2"/>
          <w:numId w:val="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Регулярно, но не менее одного раза в год оценивать эффективность мероприятий по обеспечению безопасности (включая требования, приведенные в настоящих Правилах).</w:t>
      </w:r>
    </w:p>
    <w:p w:rsidR="00F41BA4" w:rsidRPr="00F41BA4" w:rsidRDefault="00F41BA4" w:rsidP="00063E7A">
      <w:pPr>
        <w:numPr>
          <w:ilvl w:val="2"/>
          <w:numId w:val="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Совершенствовать мероприятия или при изменении условий эксплуатации корректировать комплекс мероприятий по обеспечению безопасности.</w:t>
      </w:r>
    </w:p>
    <w:p w:rsidR="00F41BA4" w:rsidRPr="00F41BA4" w:rsidRDefault="00F41BA4" w:rsidP="00063E7A">
      <w:pPr>
        <w:numPr>
          <w:ilvl w:val="1"/>
          <w:numId w:val="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При проведении работ, предусмотренных в рамках управления безопасностью, вся информация должна документироваться.</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Документация на оборудование должна содержать: </w:t>
      </w:r>
    </w:p>
    <w:p w:rsidR="00F41BA4" w:rsidRPr="00F41BA4" w:rsidRDefault="00F41BA4" w:rsidP="00063E7A">
      <w:pPr>
        <w:numPr>
          <w:ilvl w:val="0"/>
          <w:numId w:val="5"/>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акты проверки;</w:t>
      </w:r>
    </w:p>
    <w:p w:rsidR="00F41BA4" w:rsidRPr="00F41BA4" w:rsidRDefault="00F41BA4" w:rsidP="00063E7A">
      <w:pPr>
        <w:numPr>
          <w:ilvl w:val="0"/>
          <w:numId w:val="5"/>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контроль основных эксплуатационных и технических характеристик;</w:t>
      </w:r>
    </w:p>
    <w:p w:rsidR="00F41BA4" w:rsidRPr="00F41BA4" w:rsidRDefault="00F41BA4" w:rsidP="00063E7A">
      <w:pPr>
        <w:numPr>
          <w:ilvl w:val="0"/>
          <w:numId w:val="5"/>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инструкции по эксплуатации;</w:t>
      </w:r>
    </w:p>
    <w:p w:rsidR="00F41BA4" w:rsidRPr="00F41BA4" w:rsidRDefault="00F41BA4" w:rsidP="00063E7A">
      <w:pPr>
        <w:numPr>
          <w:ilvl w:val="0"/>
          <w:numId w:val="5"/>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учет выполнения работ;</w:t>
      </w:r>
    </w:p>
    <w:p w:rsidR="00F41BA4" w:rsidRPr="00F41BA4" w:rsidRDefault="00F41BA4" w:rsidP="00063E7A">
      <w:pPr>
        <w:numPr>
          <w:ilvl w:val="0"/>
          <w:numId w:val="5"/>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чертежи и схемы (при необходимости).</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5.3. Информационное обеспечение безопасности.</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На детской, спортивной площадке устанавливается информационная табличка (далее – табличка) с указанием следующей информации:</w:t>
      </w:r>
    </w:p>
    <w:p w:rsidR="00F41BA4" w:rsidRPr="00F41BA4" w:rsidRDefault="00F41BA4" w:rsidP="00063E7A">
      <w:pPr>
        <w:numPr>
          <w:ilvl w:val="0"/>
          <w:numId w:val="6"/>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Наименование таблички: Правила эксплуатации детской игровой (спортивной) площадки.</w:t>
      </w:r>
    </w:p>
    <w:p w:rsidR="00F41BA4" w:rsidRPr="00F41BA4" w:rsidRDefault="00F41BA4" w:rsidP="00063E7A">
      <w:pPr>
        <w:numPr>
          <w:ilvl w:val="0"/>
          <w:numId w:val="6"/>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Содержание:</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а) Адрес расположения площадки.</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б) Текст: Внимание! Дети до 7 лет должны находиться на площадке под присмотром родителей (законных представителей) или сопровождающих взрослых.</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Перед использованием игрового (спортивного) оборудования убедитесь в его безопасности!</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в) Перечень детского игрового (спортивного) оборудования с указанием возраста детей, для которых предназначено оборудование (указывается по технической документации на оборудование).</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г) Текст: Уважаемые посетители! На площадке ЗАПРЕЩАЕТСЯ:</w:t>
      </w:r>
    </w:p>
    <w:p w:rsidR="00F41BA4" w:rsidRPr="00F41BA4" w:rsidRDefault="00F41BA4" w:rsidP="00063E7A">
      <w:pPr>
        <w:numPr>
          <w:ilvl w:val="0"/>
          <w:numId w:val="7"/>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Использовать оборудование не по назначению;</w:t>
      </w:r>
    </w:p>
    <w:p w:rsidR="00F41BA4" w:rsidRPr="00F41BA4" w:rsidRDefault="00F41BA4" w:rsidP="00063E7A">
      <w:pPr>
        <w:numPr>
          <w:ilvl w:val="0"/>
          <w:numId w:val="7"/>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Мусорить, курить табачные изделия, распивать алкогольные напитки, употреблять запрещенные законодательством вещества; - Выгуливать домашних животных.</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д) Телефоны служб экстренного реагирования:</w:t>
      </w:r>
    </w:p>
    <w:p w:rsidR="00F41BA4" w:rsidRPr="00F41BA4" w:rsidRDefault="00F41BA4" w:rsidP="00063E7A">
      <w:pPr>
        <w:numPr>
          <w:ilvl w:val="0"/>
          <w:numId w:val="7"/>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lastRenderedPageBreak/>
        <w:t>Единая служба спасения - 112</w:t>
      </w:r>
    </w:p>
    <w:p w:rsidR="00F41BA4" w:rsidRPr="00F41BA4" w:rsidRDefault="00F41BA4" w:rsidP="00063E7A">
      <w:pPr>
        <w:numPr>
          <w:ilvl w:val="0"/>
          <w:numId w:val="7"/>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Скорая медицинская помощь - 103, 03</w:t>
      </w:r>
    </w:p>
    <w:p w:rsidR="005842E6" w:rsidRDefault="00F41BA4" w:rsidP="00063E7A">
      <w:pPr>
        <w:numPr>
          <w:ilvl w:val="0"/>
          <w:numId w:val="7"/>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Полиция - 102 – </w:t>
      </w:r>
    </w:p>
    <w:p w:rsidR="00F41BA4" w:rsidRPr="00F41BA4" w:rsidRDefault="00F41BA4" w:rsidP="00063E7A">
      <w:pPr>
        <w:numPr>
          <w:ilvl w:val="0"/>
          <w:numId w:val="7"/>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 Единая дежурно-диспетчерская </w:t>
      </w:r>
      <w:r w:rsidR="005842E6" w:rsidRPr="00F41BA4">
        <w:rPr>
          <w:rFonts w:ascii="Times New Roman" w:hAnsi="Times New Roman"/>
          <w:color w:val="000000"/>
          <w:sz w:val="28"/>
          <w:szCs w:val="28"/>
        </w:rPr>
        <w:t>служба</w:t>
      </w:r>
      <w:r w:rsidR="005842E6">
        <w:rPr>
          <w:rFonts w:ascii="Times New Roman" w:hAnsi="Times New Roman"/>
          <w:color w:val="000000"/>
          <w:sz w:val="28"/>
          <w:szCs w:val="28"/>
        </w:rPr>
        <w:t xml:space="preserve"> - </w:t>
      </w:r>
      <w:r w:rsidRPr="00F41BA4">
        <w:rPr>
          <w:rFonts w:ascii="Times New Roman" w:hAnsi="Times New Roman"/>
          <w:color w:val="000000"/>
          <w:sz w:val="28"/>
          <w:szCs w:val="28"/>
        </w:rPr>
        <w:t xml:space="preserve">8(473) 200-83-00 </w:t>
      </w:r>
    </w:p>
    <w:p w:rsidR="00F41BA4" w:rsidRPr="00F41BA4" w:rsidRDefault="00F41BA4" w:rsidP="00063E7A">
      <w:pPr>
        <w:numPr>
          <w:ilvl w:val="1"/>
          <w:numId w:val="8"/>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Вход, выход, а также запасные пути к детской площадке и от нее, которые предназначены как для пользователей, так и для использования спасательными службами, должны быть всегда доступны и не иметь препятствий.</w:t>
      </w:r>
    </w:p>
    <w:p w:rsidR="00F41BA4" w:rsidRPr="00F41BA4" w:rsidRDefault="00F41BA4" w:rsidP="00063E7A">
      <w:pPr>
        <w:numPr>
          <w:ilvl w:val="1"/>
          <w:numId w:val="8"/>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Эксплуатация.</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Во избежание несчастных случаев обслуживающие лица или владелец должны составлять план технического обслуживания, а также обеспечивать его выполнение. При этом должны учитываться конкретные условия эксплуатации и инструкции изготовителя, которые могут регламентировать периодичность контроля. План технического обслуживания должен содержать перечень деталей и сборочных единиц оборудования, подвергаемых техническому обслуживанию, дефектов и повреждений.</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С целью обеспечения соответствующего уровня безопасности и нормального функционирования техническое обслуживание оборудования и ударопоглощающих покрытий детских площадок включает следующие профилактические меры:</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проверку и подтягивание креплений;</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обновление окраски и уход за поверхностями;</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обслуживание ударопоглощающих покрытий;</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смазку шарниров;</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разметку оборудования, обозначающую требуемый уровень ударопоглощающего покрытия;</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чистоту оборудования;</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чистоту покрытий (удаление битого стекла, камней и других посторонних предметов);</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восстановление ударопоглощающих покрытий до необходимой высоты наполнения;</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профилактический осмотр свободных пространств.</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5.6. Профилактические ремонтные работы.</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Профилактические ремонтные работы включают следующие меры, направленные на устранение неисправностей и восстановление необходимого уровня безопасности оборудования и ударопоглощающих покрытий детских площадок:</w:t>
      </w:r>
    </w:p>
    <w:p w:rsidR="00F41BA4" w:rsidRPr="00F41BA4" w:rsidRDefault="00F41BA4" w:rsidP="00063E7A">
      <w:pPr>
        <w:numPr>
          <w:ilvl w:val="0"/>
          <w:numId w:val="10"/>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замену крепежных деталей;</w:t>
      </w:r>
    </w:p>
    <w:p w:rsidR="00F41BA4" w:rsidRPr="00F41BA4" w:rsidRDefault="00F41BA4" w:rsidP="00063E7A">
      <w:pPr>
        <w:numPr>
          <w:ilvl w:val="0"/>
          <w:numId w:val="10"/>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сварку и резку;</w:t>
      </w:r>
    </w:p>
    <w:p w:rsidR="00F41BA4" w:rsidRPr="00F41BA4" w:rsidRDefault="00F41BA4" w:rsidP="00063E7A">
      <w:pPr>
        <w:numPr>
          <w:ilvl w:val="0"/>
          <w:numId w:val="10"/>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замену изношенных или дефектных деталей; 4) замену неисправных элементов оборудования.</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5.7. Санитарное содержание.</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Обслуживающие лица или владелец осуществляют ежедневный контроль за санитарным содержанием детских и спортивных площадок, поддерживают их в надлежащем санитарном состоянии.</w:t>
      </w:r>
    </w:p>
    <w:p w:rsidR="00F41BA4" w:rsidRPr="00F41BA4" w:rsidRDefault="00F41BA4" w:rsidP="00063E7A">
      <w:pPr>
        <w:ind w:firstLine="709"/>
        <w:contextualSpacing/>
        <w:rPr>
          <w:rFonts w:ascii="Times New Roman" w:hAnsi="Times New Roman"/>
          <w:color w:val="000000"/>
          <w:sz w:val="28"/>
          <w:szCs w:val="28"/>
        </w:rPr>
      </w:pP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6. Демонтаж детских и спортивных площадок</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6.1. Демонтаж Площадок, расположенных на земельных участках МКД.</w:t>
      </w:r>
    </w:p>
    <w:p w:rsidR="00F41BA4" w:rsidRPr="00F41BA4" w:rsidRDefault="00F41BA4" w:rsidP="00063E7A">
      <w:pPr>
        <w:numPr>
          <w:ilvl w:val="2"/>
          <w:numId w:val="11"/>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Решение о демонтаже Площадки, расположенной на земельном участке МКД, принимается на собрании собственников помещений в МКД с оформлением протокола собственников помещений в МКД.</w:t>
      </w:r>
    </w:p>
    <w:p w:rsidR="00F41BA4" w:rsidRPr="00F41BA4" w:rsidRDefault="00F41BA4" w:rsidP="00063E7A">
      <w:pPr>
        <w:numPr>
          <w:ilvl w:val="2"/>
          <w:numId w:val="11"/>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Демонтаж элементов детских и спортивных площадок осуществляется за счет средств собственников помещений в МКД, где установлена детская и спортивная площадка.</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6.2. Демонтаж иных Площадок, расположенных на территории </w:t>
      </w:r>
      <w:r w:rsidR="00CA7B19">
        <w:rPr>
          <w:rFonts w:ascii="Times New Roman" w:hAnsi="Times New Roman"/>
          <w:color w:val="000000"/>
          <w:sz w:val="28"/>
          <w:szCs w:val="28"/>
        </w:rPr>
        <w:t xml:space="preserve">Филиппенковского </w:t>
      </w:r>
      <w:r w:rsidR="005842E6" w:rsidRPr="00C14316">
        <w:rPr>
          <w:rFonts w:ascii="Times New Roman" w:hAnsi="Times New Roman"/>
          <w:color w:val="000000"/>
          <w:sz w:val="28"/>
          <w:szCs w:val="28"/>
        </w:rPr>
        <w:t xml:space="preserve"> сельского поселения Бутурлиновского муниципального района </w:t>
      </w:r>
      <w:r w:rsidRPr="00F41BA4">
        <w:rPr>
          <w:rFonts w:ascii="Times New Roman" w:hAnsi="Times New Roman"/>
          <w:color w:val="000000"/>
          <w:sz w:val="28"/>
          <w:szCs w:val="28"/>
        </w:rPr>
        <w:t>Воронежской области».</w:t>
      </w:r>
    </w:p>
    <w:p w:rsidR="00F41BA4" w:rsidRPr="00F41BA4" w:rsidRDefault="00F41BA4" w:rsidP="00063E7A">
      <w:pPr>
        <w:numPr>
          <w:ilvl w:val="2"/>
          <w:numId w:val="12"/>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Решение о демонтаже иных Площадок, расположенных на территории </w:t>
      </w:r>
      <w:r w:rsidR="00CA7B19">
        <w:rPr>
          <w:rFonts w:ascii="Times New Roman" w:hAnsi="Times New Roman"/>
          <w:color w:val="000000"/>
          <w:sz w:val="28"/>
          <w:szCs w:val="28"/>
        </w:rPr>
        <w:t>Филиппенковского</w:t>
      </w:r>
      <w:r w:rsidR="005842E6" w:rsidRPr="00C14316">
        <w:rPr>
          <w:rFonts w:ascii="Times New Roman" w:hAnsi="Times New Roman"/>
          <w:color w:val="000000"/>
          <w:sz w:val="28"/>
          <w:szCs w:val="28"/>
        </w:rPr>
        <w:t xml:space="preserve"> сельского поселения Бутурлиновского муниципального района</w:t>
      </w:r>
      <w:r w:rsidRPr="00F41BA4">
        <w:rPr>
          <w:rFonts w:ascii="Times New Roman" w:hAnsi="Times New Roman"/>
          <w:color w:val="000000"/>
          <w:sz w:val="28"/>
          <w:szCs w:val="28"/>
        </w:rPr>
        <w:t xml:space="preserve"> Воронежской области, принимается администрацией поселения с учетом мнения обслуживающих лиц (владельца), в ведении которой находится детская и спортивная площадка (при ее наличии), с оформлением акта.</w:t>
      </w:r>
    </w:p>
    <w:p w:rsidR="00F41BA4" w:rsidRPr="00F41BA4" w:rsidRDefault="00F41BA4" w:rsidP="00063E7A">
      <w:pPr>
        <w:numPr>
          <w:ilvl w:val="2"/>
          <w:numId w:val="12"/>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Демонтаж оборудования Площадок осуществляется за счет средств лиц, в ведении которой находится детская и (или) спортивная площадка, или владельца.</w:t>
      </w:r>
    </w:p>
    <w:p w:rsidR="00F34203" w:rsidRDefault="00F34203" w:rsidP="00063E7A">
      <w:pPr>
        <w:ind w:firstLine="709"/>
        <w:contextualSpacing/>
        <w:rPr>
          <w:rFonts w:ascii="Times New Roman" w:hAnsi="Times New Roman"/>
          <w:color w:val="000000"/>
          <w:sz w:val="28"/>
          <w:szCs w:val="28"/>
        </w:rPr>
      </w:pPr>
      <w:r>
        <w:rPr>
          <w:rFonts w:ascii="Times New Roman" w:hAnsi="Times New Roman"/>
          <w:color w:val="000000"/>
          <w:sz w:val="28"/>
          <w:szCs w:val="28"/>
        </w:rPr>
        <w:br w:type="page"/>
      </w:r>
    </w:p>
    <w:p w:rsidR="00F41BA4" w:rsidRPr="00F41BA4" w:rsidRDefault="00F41BA4" w:rsidP="00F34203">
      <w:pPr>
        <w:ind w:left="3969" w:firstLine="0"/>
        <w:contextualSpacing/>
        <w:rPr>
          <w:rFonts w:ascii="Times New Roman" w:hAnsi="Times New Roman"/>
          <w:color w:val="000000"/>
          <w:sz w:val="28"/>
          <w:szCs w:val="28"/>
        </w:rPr>
      </w:pPr>
      <w:r w:rsidRPr="00F41BA4">
        <w:rPr>
          <w:rFonts w:ascii="Times New Roman" w:hAnsi="Times New Roman"/>
          <w:color w:val="000000"/>
          <w:sz w:val="28"/>
          <w:szCs w:val="28"/>
        </w:rPr>
        <w:lastRenderedPageBreak/>
        <w:t xml:space="preserve">Приложение № 1 </w:t>
      </w:r>
    </w:p>
    <w:p w:rsidR="00F41BA4" w:rsidRDefault="00F41BA4" w:rsidP="00F34203">
      <w:pPr>
        <w:ind w:left="3969"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к Правилам содержания и эксплуатации детских площадок и игрового оборудования, расположенных на </w:t>
      </w:r>
      <w:r w:rsidR="00CA7B19">
        <w:rPr>
          <w:rFonts w:ascii="Times New Roman" w:hAnsi="Times New Roman"/>
          <w:color w:val="000000"/>
          <w:sz w:val="28"/>
          <w:szCs w:val="28"/>
        </w:rPr>
        <w:t xml:space="preserve">Филиппенковского </w:t>
      </w:r>
      <w:r w:rsidR="00F34203" w:rsidRPr="00F34203">
        <w:rPr>
          <w:rFonts w:ascii="Times New Roman" w:hAnsi="Times New Roman"/>
          <w:color w:val="000000"/>
          <w:sz w:val="28"/>
          <w:szCs w:val="28"/>
        </w:rPr>
        <w:t xml:space="preserve">сельского поселения Бутурлиновского муниципального района </w:t>
      </w:r>
      <w:r w:rsidRPr="00F41BA4">
        <w:rPr>
          <w:rFonts w:ascii="Times New Roman" w:hAnsi="Times New Roman"/>
          <w:color w:val="000000"/>
          <w:sz w:val="28"/>
          <w:szCs w:val="28"/>
        </w:rPr>
        <w:t>Воронежской области</w:t>
      </w:r>
    </w:p>
    <w:p w:rsidR="00F34203" w:rsidRPr="00F41BA4" w:rsidRDefault="00F34203" w:rsidP="00F34203">
      <w:pPr>
        <w:ind w:left="3969" w:firstLine="0"/>
        <w:contextualSpacing/>
        <w:jc w:val="center"/>
        <w:rPr>
          <w:rFonts w:ascii="Times New Roman" w:hAnsi="Times New Roman"/>
          <w:color w:val="000000"/>
          <w:sz w:val="28"/>
          <w:szCs w:val="28"/>
        </w:rPr>
      </w:pPr>
    </w:p>
    <w:p w:rsidR="00F41BA4" w:rsidRPr="00F41BA4" w:rsidRDefault="00F41BA4" w:rsidP="00F34203">
      <w:pPr>
        <w:ind w:firstLine="709"/>
        <w:contextualSpacing/>
        <w:jc w:val="center"/>
        <w:rPr>
          <w:rFonts w:ascii="Times New Roman" w:hAnsi="Times New Roman"/>
          <w:color w:val="000000"/>
          <w:sz w:val="28"/>
          <w:szCs w:val="28"/>
        </w:rPr>
      </w:pPr>
      <w:r w:rsidRPr="00F41BA4">
        <w:rPr>
          <w:rFonts w:ascii="Times New Roman" w:hAnsi="Times New Roman"/>
          <w:b/>
          <w:color w:val="000000"/>
          <w:sz w:val="28"/>
          <w:szCs w:val="28"/>
        </w:rPr>
        <w:t>ЖУРНАЛ</w:t>
      </w:r>
    </w:p>
    <w:p w:rsidR="00F41BA4" w:rsidRDefault="00F41BA4" w:rsidP="00F34203">
      <w:pPr>
        <w:ind w:firstLine="709"/>
        <w:contextualSpacing/>
        <w:jc w:val="center"/>
        <w:rPr>
          <w:rFonts w:ascii="Times New Roman" w:hAnsi="Times New Roman"/>
          <w:b/>
          <w:color w:val="000000"/>
          <w:sz w:val="28"/>
          <w:szCs w:val="28"/>
        </w:rPr>
      </w:pPr>
      <w:r w:rsidRPr="00F41BA4">
        <w:rPr>
          <w:rFonts w:ascii="Times New Roman" w:hAnsi="Times New Roman"/>
          <w:b/>
          <w:color w:val="000000"/>
          <w:sz w:val="28"/>
          <w:szCs w:val="28"/>
        </w:rPr>
        <w:t xml:space="preserve">результатов контроля над техническим состоянием оборудования и контроля соответствия требованиям безопасности, технического обслуживания и ремонта детских игровых площадок, расположенных на территории </w:t>
      </w:r>
      <w:r w:rsidR="00CA7B19">
        <w:rPr>
          <w:rFonts w:ascii="Times New Roman" w:hAnsi="Times New Roman"/>
          <w:b/>
          <w:color w:val="000000"/>
          <w:sz w:val="28"/>
          <w:szCs w:val="28"/>
        </w:rPr>
        <w:t xml:space="preserve">Филиппенковского </w:t>
      </w:r>
      <w:r w:rsidR="00F34203" w:rsidRPr="00F34203">
        <w:rPr>
          <w:rFonts w:ascii="Times New Roman" w:hAnsi="Times New Roman"/>
          <w:b/>
          <w:color w:val="000000"/>
          <w:sz w:val="28"/>
          <w:szCs w:val="28"/>
        </w:rPr>
        <w:t xml:space="preserve"> сельского поселения Бутурлиновского муниципального района</w:t>
      </w:r>
      <w:r w:rsidRPr="00F41BA4">
        <w:rPr>
          <w:rFonts w:ascii="Times New Roman" w:hAnsi="Times New Roman"/>
          <w:b/>
          <w:color w:val="000000"/>
          <w:sz w:val="28"/>
          <w:szCs w:val="28"/>
        </w:rPr>
        <w:t xml:space="preserve"> Воронежской области</w:t>
      </w:r>
    </w:p>
    <w:p w:rsidR="00F34203" w:rsidRPr="00F41BA4" w:rsidRDefault="00F34203" w:rsidP="00F34203">
      <w:pPr>
        <w:ind w:firstLine="709"/>
        <w:contextualSpacing/>
        <w:rPr>
          <w:rFonts w:ascii="Times New Roman" w:hAnsi="Times New Roman"/>
          <w:color w:val="000000"/>
          <w:sz w:val="28"/>
          <w:szCs w:val="28"/>
        </w:rPr>
      </w:pPr>
    </w:p>
    <w:tbl>
      <w:tblPr>
        <w:tblStyle w:val="TableGrid"/>
        <w:tblW w:w="5000" w:type="pct"/>
        <w:tblInd w:w="0" w:type="dxa"/>
        <w:tblCellMar>
          <w:top w:w="72" w:type="dxa"/>
          <w:left w:w="133" w:type="dxa"/>
          <w:right w:w="63" w:type="dxa"/>
        </w:tblCellMar>
        <w:tblLook w:val="04A0"/>
      </w:tblPr>
      <w:tblGrid>
        <w:gridCol w:w="510"/>
        <w:gridCol w:w="2537"/>
        <w:gridCol w:w="1538"/>
        <w:gridCol w:w="1837"/>
        <w:gridCol w:w="1402"/>
        <w:gridCol w:w="1730"/>
      </w:tblGrid>
      <w:tr w:rsidR="00F34203" w:rsidRPr="00F41BA4" w:rsidTr="00F34203">
        <w:trPr>
          <w:trHeight w:val="654"/>
        </w:trPr>
        <w:tc>
          <w:tcPr>
            <w:tcW w:w="270"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 </w:t>
            </w:r>
          </w:p>
        </w:tc>
        <w:tc>
          <w:tcPr>
            <w:tcW w:w="1331"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Наименование оборудования</w:t>
            </w:r>
          </w:p>
        </w:tc>
        <w:tc>
          <w:tcPr>
            <w:tcW w:w="808"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Результат осмотра</w:t>
            </w:r>
          </w:p>
        </w:tc>
        <w:tc>
          <w:tcPr>
            <w:tcW w:w="964"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Выявленный дефект</w:t>
            </w:r>
          </w:p>
        </w:tc>
        <w:tc>
          <w:tcPr>
            <w:tcW w:w="719"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Принятые меры</w:t>
            </w:r>
          </w:p>
        </w:tc>
        <w:tc>
          <w:tcPr>
            <w:tcW w:w="908"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Примечание </w:t>
            </w:r>
          </w:p>
        </w:tc>
      </w:tr>
      <w:tr w:rsidR="00F34203" w:rsidRPr="00F41BA4" w:rsidTr="00F34203">
        <w:trPr>
          <w:trHeight w:val="332"/>
        </w:trPr>
        <w:tc>
          <w:tcPr>
            <w:tcW w:w="270"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1</w:t>
            </w:r>
          </w:p>
        </w:tc>
        <w:tc>
          <w:tcPr>
            <w:tcW w:w="1331"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2</w:t>
            </w:r>
          </w:p>
        </w:tc>
        <w:tc>
          <w:tcPr>
            <w:tcW w:w="808"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3</w:t>
            </w:r>
          </w:p>
        </w:tc>
        <w:tc>
          <w:tcPr>
            <w:tcW w:w="964"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4</w:t>
            </w:r>
          </w:p>
        </w:tc>
        <w:tc>
          <w:tcPr>
            <w:tcW w:w="719"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5</w:t>
            </w:r>
          </w:p>
        </w:tc>
        <w:tc>
          <w:tcPr>
            <w:tcW w:w="908"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6</w:t>
            </w:r>
          </w:p>
        </w:tc>
      </w:tr>
      <w:tr w:rsidR="00F34203" w:rsidRPr="00F41BA4" w:rsidTr="00F34203">
        <w:trPr>
          <w:trHeight w:val="332"/>
        </w:trPr>
        <w:tc>
          <w:tcPr>
            <w:tcW w:w="270"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331"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808"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964"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719"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908"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r>
      <w:tr w:rsidR="00F34203" w:rsidRPr="00F41BA4" w:rsidTr="00F34203">
        <w:trPr>
          <w:trHeight w:val="332"/>
        </w:trPr>
        <w:tc>
          <w:tcPr>
            <w:tcW w:w="270"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331"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808"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964"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719"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908"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r>
    </w:tbl>
    <w:p w:rsidR="00F41BA4" w:rsidRPr="00F41BA4" w:rsidRDefault="00F34203" w:rsidP="00F34203">
      <w:pPr>
        <w:ind w:left="3969" w:firstLine="0"/>
        <w:contextualSpacing/>
        <w:rPr>
          <w:rFonts w:ascii="Times New Roman" w:hAnsi="Times New Roman"/>
          <w:color w:val="000000"/>
          <w:sz w:val="28"/>
          <w:szCs w:val="28"/>
        </w:rPr>
      </w:pPr>
      <w:r>
        <w:rPr>
          <w:rFonts w:ascii="Times New Roman" w:hAnsi="Times New Roman"/>
          <w:color w:val="000000"/>
          <w:sz w:val="28"/>
          <w:szCs w:val="28"/>
        </w:rPr>
        <w:br w:type="page"/>
      </w:r>
      <w:r w:rsidR="00F41BA4" w:rsidRPr="00F41BA4">
        <w:rPr>
          <w:rFonts w:ascii="Times New Roman" w:hAnsi="Times New Roman"/>
          <w:color w:val="000000"/>
          <w:sz w:val="28"/>
          <w:szCs w:val="28"/>
        </w:rPr>
        <w:lastRenderedPageBreak/>
        <w:t xml:space="preserve">Приложение № 2 </w:t>
      </w:r>
    </w:p>
    <w:p w:rsidR="00F41BA4" w:rsidRDefault="00F41BA4" w:rsidP="00F34203">
      <w:pPr>
        <w:ind w:left="3969"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к Правилам содержания и эксплуатации детских площадок и игрового оборудования, расположенных на территории </w:t>
      </w:r>
      <w:r w:rsidR="00F34203" w:rsidRPr="00F34203">
        <w:rPr>
          <w:rFonts w:ascii="Times New Roman" w:hAnsi="Times New Roman"/>
          <w:color w:val="000000"/>
          <w:sz w:val="28"/>
          <w:szCs w:val="28"/>
        </w:rPr>
        <w:t>_________ сельского поселения Бутурлиновского муниципального района</w:t>
      </w:r>
      <w:r w:rsidRPr="00F41BA4">
        <w:rPr>
          <w:rFonts w:ascii="Times New Roman" w:hAnsi="Times New Roman"/>
          <w:color w:val="000000"/>
          <w:sz w:val="28"/>
          <w:szCs w:val="28"/>
        </w:rPr>
        <w:t xml:space="preserve"> Воронежской области</w:t>
      </w:r>
    </w:p>
    <w:p w:rsidR="00F34203" w:rsidRPr="00F41BA4" w:rsidRDefault="00F34203" w:rsidP="00F34203">
      <w:pPr>
        <w:ind w:firstLine="709"/>
        <w:contextualSpacing/>
        <w:rPr>
          <w:rFonts w:ascii="Times New Roman" w:hAnsi="Times New Roman"/>
          <w:color w:val="000000"/>
          <w:sz w:val="28"/>
          <w:szCs w:val="28"/>
        </w:rPr>
      </w:pPr>
    </w:p>
    <w:p w:rsidR="00F41BA4" w:rsidRDefault="00F41BA4" w:rsidP="00F34203">
      <w:pPr>
        <w:ind w:firstLine="709"/>
        <w:contextualSpacing/>
        <w:jc w:val="center"/>
        <w:rPr>
          <w:rFonts w:ascii="Times New Roman" w:hAnsi="Times New Roman"/>
          <w:color w:val="000000"/>
          <w:sz w:val="28"/>
          <w:szCs w:val="28"/>
        </w:rPr>
      </w:pPr>
      <w:r w:rsidRPr="00F41BA4">
        <w:rPr>
          <w:rFonts w:ascii="Times New Roman" w:hAnsi="Times New Roman"/>
          <w:b/>
          <w:color w:val="000000"/>
          <w:sz w:val="28"/>
          <w:szCs w:val="28"/>
        </w:rPr>
        <w:t>АКТ</w:t>
      </w:r>
    </w:p>
    <w:p w:rsidR="00F41BA4" w:rsidRPr="00F41BA4" w:rsidRDefault="00F41BA4" w:rsidP="00F34203">
      <w:pPr>
        <w:ind w:firstLine="709"/>
        <w:contextualSpacing/>
        <w:jc w:val="center"/>
        <w:rPr>
          <w:rFonts w:ascii="Times New Roman" w:hAnsi="Times New Roman"/>
          <w:color w:val="000000"/>
          <w:sz w:val="28"/>
          <w:szCs w:val="28"/>
        </w:rPr>
      </w:pPr>
      <w:r w:rsidRPr="00F41BA4">
        <w:rPr>
          <w:rFonts w:ascii="Times New Roman" w:hAnsi="Times New Roman"/>
          <w:b/>
          <w:color w:val="000000"/>
          <w:sz w:val="28"/>
          <w:szCs w:val="28"/>
        </w:rPr>
        <w:t>осмотра и проверки оборудования детских игровых площадок</w:t>
      </w:r>
    </w:p>
    <w:p w:rsidR="00F41BA4" w:rsidRPr="00F41BA4" w:rsidRDefault="00F41BA4" w:rsidP="00F34203">
      <w:pPr>
        <w:ind w:firstLine="709"/>
        <w:contextualSpacing/>
        <w:jc w:val="center"/>
        <w:rPr>
          <w:rFonts w:ascii="Times New Roman" w:hAnsi="Times New Roman"/>
          <w:color w:val="000000"/>
          <w:sz w:val="28"/>
          <w:szCs w:val="28"/>
        </w:rPr>
      </w:pPr>
      <w:r w:rsidRPr="00F41BA4">
        <w:rPr>
          <w:rFonts w:ascii="Times New Roman" w:hAnsi="Times New Roman"/>
          <w:color w:val="000000"/>
          <w:sz w:val="28"/>
          <w:szCs w:val="28"/>
        </w:rPr>
        <w:t>от _____________20__ г. № ____</w:t>
      </w:r>
    </w:p>
    <w:p w:rsidR="00F41BA4" w:rsidRPr="00F41BA4" w:rsidRDefault="00F41BA4" w:rsidP="00063E7A">
      <w:pPr>
        <w:ind w:firstLine="709"/>
        <w:contextualSpacing/>
        <w:rPr>
          <w:rFonts w:ascii="Times New Roman" w:hAnsi="Times New Roman"/>
          <w:color w:val="000000"/>
          <w:sz w:val="28"/>
          <w:szCs w:val="28"/>
        </w:rPr>
      </w:pP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 наименование населенного пункта</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Владелец __________________________________________________________</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Адрес установки____________________________________________________</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Характеристика поверхности детской игровой площадки: </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_____________________________________________________________________</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 Перечень оборудования:</w:t>
      </w:r>
    </w:p>
    <w:tbl>
      <w:tblPr>
        <w:tblStyle w:val="TableGrid"/>
        <w:tblW w:w="9585" w:type="dxa"/>
        <w:tblInd w:w="-108" w:type="dxa"/>
        <w:tblCellMar>
          <w:top w:w="72" w:type="dxa"/>
          <w:left w:w="108" w:type="dxa"/>
          <w:right w:w="95" w:type="dxa"/>
        </w:tblCellMar>
        <w:tblLook w:val="04A0"/>
      </w:tblPr>
      <w:tblGrid>
        <w:gridCol w:w="540"/>
        <w:gridCol w:w="3292"/>
        <w:gridCol w:w="1914"/>
        <w:gridCol w:w="1914"/>
        <w:gridCol w:w="1925"/>
      </w:tblGrid>
      <w:tr w:rsidR="00F41BA4" w:rsidRPr="00F41BA4" w:rsidTr="009513D9">
        <w:trPr>
          <w:trHeight w:val="654"/>
        </w:trPr>
        <w:tc>
          <w:tcPr>
            <w:tcW w:w="540"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 </w:t>
            </w:r>
          </w:p>
        </w:tc>
        <w:tc>
          <w:tcPr>
            <w:tcW w:w="3292"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Наименование оборудования</w:t>
            </w:r>
          </w:p>
        </w:tc>
        <w:tc>
          <w:tcPr>
            <w:tcW w:w="1914"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Выявленный дефект</w:t>
            </w:r>
          </w:p>
        </w:tc>
        <w:tc>
          <w:tcPr>
            <w:tcW w:w="1914"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Результат осмотра</w:t>
            </w:r>
          </w:p>
        </w:tc>
        <w:tc>
          <w:tcPr>
            <w:tcW w:w="1925"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Примечание</w:t>
            </w:r>
          </w:p>
        </w:tc>
      </w:tr>
      <w:tr w:rsidR="00F41BA4" w:rsidRPr="00F41BA4" w:rsidTr="009513D9">
        <w:trPr>
          <w:trHeight w:val="332"/>
        </w:trPr>
        <w:tc>
          <w:tcPr>
            <w:tcW w:w="540"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3292"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25"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r>
      <w:tr w:rsidR="00F41BA4" w:rsidRPr="00F41BA4" w:rsidTr="009513D9">
        <w:trPr>
          <w:trHeight w:val="332"/>
        </w:trPr>
        <w:tc>
          <w:tcPr>
            <w:tcW w:w="540"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3292"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25"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r>
      <w:tr w:rsidR="00F41BA4" w:rsidRPr="00F41BA4" w:rsidTr="009513D9">
        <w:trPr>
          <w:trHeight w:val="332"/>
        </w:trPr>
        <w:tc>
          <w:tcPr>
            <w:tcW w:w="540"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3292"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25"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r>
    </w:tbl>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Проведенный осмотр и проверка работоспособности оборудования детской игровой площадки свидетельствует о следующем: </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___________________________________________________________________</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Ответственный исполнитель _____________________     ______________ </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должность     подпись     инициалы, фамилия</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Члены рабочей группы:</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 ____________________</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 ____________________</w:t>
      </w:r>
    </w:p>
    <w:p w:rsidR="00F34203" w:rsidRDefault="00F34203" w:rsidP="00063E7A">
      <w:pPr>
        <w:ind w:firstLine="709"/>
        <w:contextualSpacing/>
        <w:rPr>
          <w:rFonts w:ascii="Times New Roman" w:hAnsi="Times New Roman"/>
          <w:color w:val="000000"/>
          <w:sz w:val="28"/>
          <w:szCs w:val="28"/>
        </w:rPr>
      </w:pPr>
      <w:r>
        <w:rPr>
          <w:rFonts w:ascii="Times New Roman" w:hAnsi="Times New Roman"/>
          <w:color w:val="000000"/>
          <w:sz w:val="28"/>
          <w:szCs w:val="28"/>
        </w:rPr>
        <w:br w:type="page"/>
      </w:r>
    </w:p>
    <w:p w:rsidR="00F41BA4" w:rsidRPr="00F41BA4" w:rsidRDefault="00F41BA4" w:rsidP="00F34203">
      <w:pPr>
        <w:ind w:left="3402" w:firstLine="0"/>
        <w:contextualSpacing/>
        <w:rPr>
          <w:rFonts w:ascii="Times New Roman" w:hAnsi="Times New Roman"/>
          <w:color w:val="000000"/>
          <w:sz w:val="28"/>
          <w:szCs w:val="28"/>
        </w:rPr>
      </w:pPr>
      <w:r w:rsidRPr="00F41BA4">
        <w:rPr>
          <w:rFonts w:ascii="Times New Roman" w:hAnsi="Times New Roman"/>
          <w:color w:val="000000"/>
          <w:sz w:val="28"/>
          <w:szCs w:val="28"/>
        </w:rPr>
        <w:lastRenderedPageBreak/>
        <w:t>Приложение № 2</w:t>
      </w:r>
    </w:p>
    <w:p w:rsidR="00F41BA4" w:rsidRPr="00F41BA4" w:rsidRDefault="00F41BA4" w:rsidP="00F34203">
      <w:pPr>
        <w:ind w:left="3402" w:firstLine="0"/>
        <w:contextualSpacing/>
        <w:rPr>
          <w:rFonts w:ascii="Times New Roman" w:hAnsi="Times New Roman"/>
          <w:color w:val="000000"/>
          <w:sz w:val="28"/>
          <w:szCs w:val="28"/>
        </w:rPr>
      </w:pPr>
      <w:r w:rsidRPr="00F41BA4">
        <w:rPr>
          <w:rFonts w:ascii="Times New Roman" w:hAnsi="Times New Roman"/>
          <w:color w:val="000000"/>
          <w:sz w:val="28"/>
          <w:szCs w:val="28"/>
        </w:rPr>
        <w:t>УТВЕРЖДАЮ</w:t>
      </w:r>
    </w:p>
    <w:p w:rsidR="00F41BA4" w:rsidRPr="00F41BA4" w:rsidRDefault="00F41BA4" w:rsidP="00F34203">
      <w:pPr>
        <w:ind w:left="3402"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Глава </w:t>
      </w:r>
      <w:r w:rsidR="00F34203" w:rsidRPr="00F34203">
        <w:rPr>
          <w:rFonts w:ascii="Times New Roman" w:hAnsi="Times New Roman"/>
          <w:color w:val="000000"/>
          <w:sz w:val="28"/>
          <w:szCs w:val="28"/>
          <w:highlight w:val="yellow"/>
        </w:rPr>
        <w:t>_________</w:t>
      </w:r>
      <w:r w:rsidR="00F34203" w:rsidRPr="00F34203">
        <w:rPr>
          <w:rFonts w:ascii="Times New Roman" w:hAnsi="Times New Roman"/>
          <w:color w:val="000000"/>
          <w:sz w:val="28"/>
          <w:szCs w:val="28"/>
        </w:rPr>
        <w:t xml:space="preserve"> сельского поселения Бутурлиновского муниципального района </w:t>
      </w:r>
      <w:r w:rsidRPr="00F41BA4">
        <w:rPr>
          <w:rFonts w:ascii="Times New Roman" w:hAnsi="Times New Roman"/>
          <w:color w:val="000000"/>
          <w:sz w:val="28"/>
          <w:szCs w:val="28"/>
        </w:rPr>
        <w:t>Воронежской области "___"______________ 202_ год подпись___________________</w:t>
      </w:r>
    </w:p>
    <w:p w:rsidR="00F41BA4" w:rsidRPr="00F41BA4" w:rsidRDefault="00F41BA4" w:rsidP="00F34203">
      <w:pPr>
        <w:ind w:left="3402" w:firstLine="0"/>
        <w:contextualSpacing/>
        <w:rPr>
          <w:rFonts w:ascii="Times New Roman" w:hAnsi="Times New Roman"/>
          <w:color w:val="000000"/>
          <w:sz w:val="28"/>
          <w:szCs w:val="28"/>
        </w:rPr>
      </w:pPr>
    </w:p>
    <w:p w:rsidR="00F41BA4" w:rsidRPr="00F41BA4" w:rsidRDefault="00F34203" w:rsidP="00F34203">
      <w:pPr>
        <w:ind w:left="3402" w:firstLine="0"/>
        <w:contextualSpacing/>
        <w:rPr>
          <w:rFonts w:ascii="Times New Roman" w:hAnsi="Times New Roman"/>
          <w:color w:val="000000"/>
          <w:sz w:val="28"/>
          <w:szCs w:val="28"/>
        </w:rPr>
      </w:pPr>
      <w:r>
        <w:rPr>
          <w:rFonts w:ascii="Times New Roman" w:hAnsi="Times New Roman"/>
          <w:color w:val="000000"/>
          <w:sz w:val="28"/>
          <w:szCs w:val="28"/>
        </w:rPr>
        <w:t>_________ сельское</w:t>
      </w:r>
      <w:r w:rsidRPr="00F34203">
        <w:rPr>
          <w:rFonts w:ascii="Times New Roman" w:hAnsi="Times New Roman"/>
          <w:color w:val="000000"/>
          <w:sz w:val="28"/>
          <w:szCs w:val="28"/>
        </w:rPr>
        <w:t xml:space="preserve"> поселения Бутурлиновского муниципального района</w:t>
      </w:r>
      <w:r w:rsidR="00F41BA4" w:rsidRPr="00F41BA4">
        <w:rPr>
          <w:rFonts w:ascii="Times New Roman" w:hAnsi="Times New Roman"/>
          <w:color w:val="000000"/>
          <w:sz w:val="28"/>
          <w:szCs w:val="28"/>
        </w:rPr>
        <w:t>Воронежской области</w:t>
      </w:r>
    </w:p>
    <w:p w:rsidR="00F41BA4" w:rsidRPr="00F41BA4" w:rsidRDefault="00F41BA4" w:rsidP="00F34203">
      <w:pPr>
        <w:ind w:left="3402" w:firstLine="0"/>
        <w:contextualSpacing/>
        <w:rPr>
          <w:rFonts w:ascii="Times New Roman" w:hAnsi="Times New Roman"/>
          <w:b/>
          <w:color w:val="000000"/>
          <w:sz w:val="28"/>
          <w:szCs w:val="28"/>
        </w:rPr>
      </w:pPr>
    </w:p>
    <w:p w:rsidR="00F41BA4" w:rsidRPr="00F41BA4" w:rsidRDefault="00F41BA4" w:rsidP="00F34203">
      <w:pPr>
        <w:ind w:firstLine="709"/>
        <w:contextualSpacing/>
        <w:jc w:val="center"/>
        <w:rPr>
          <w:rFonts w:ascii="Times New Roman" w:hAnsi="Times New Roman"/>
          <w:color w:val="000000"/>
          <w:sz w:val="28"/>
          <w:szCs w:val="28"/>
        </w:rPr>
      </w:pPr>
      <w:r w:rsidRPr="00F41BA4">
        <w:rPr>
          <w:rFonts w:ascii="Times New Roman" w:hAnsi="Times New Roman"/>
          <w:b/>
          <w:color w:val="000000"/>
          <w:sz w:val="28"/>
          <w:szCs w:val="28"/>
        </w:rPr>
        <w:t>ПАСПОРТ</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 _______________________________________________________________</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(наименование объекта)</w:t>
      </w:r>
    </w:p>
    <w:p w:rsidR="00F41BA4" w:rsidRPr="00F41BA4" w:rsidRDefault="00F41BA4" w:rsidP="00F34203">
      <w:pPr>
        <w:numPr>
          <w:ilvl w:val="0"/>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Сведения общего характера</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Полное наименование объекта _______________________________ __________________________________________________________________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Адрес объекта (наименование населенного пункта, улица, дом) ____ ____________________________________________________________________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Наименование организации, ответственной за эксплуатацию объекта</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Ф.И.О. руководителя организации, ответственной за эксплуатацию объекта </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Номер телефона, факса организации, ответственной за эксплуатацию 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Год и месяц ввода в эксплуатацию объекта 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Балансовая стоимость объекта (руб.) 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Общая площадь объекта (кв. м), размеры объекта 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Наличие ограждения территории объекта (да/нет), высота (м)</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Материал ограждения объекта (бетон, металл, дерево, пластик и т.д.) __________________________________________________________________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Наличие покрытия объекта (да/нет) 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Материал покрытия объекта (песок, асфальт, бетон, щебень, деревянное покрытие, искусственная трава, резинобитум, декоративная плитка и т.д.) ______________________________________________________________</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____________________________________________________________________________________________________________________________________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Наличие электрического освещения объекта (да/нет) 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Вид электрического освещения объекта (подвесное, прожекторное и др.)_________________________________________________________________ </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lastRenderedPageBreak/>
        <w:t xml:space="preserve"> Единовременная пропускная способность объекта (нормативная)________________________________________________________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Дополнительные сведения об объекте:_________________________</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____________________________________________________________________</w:t>
      </w:r>
    </w:p>
    <w:p w:rsid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____________________________________________________________________</w:t>
      </w:r>
    </w:p>
    <w:p w:rsidR="00F34203" w:rsidRPr="00F41BA4" w:rsidRDefault="00F34203" w:rsidP="00F34203">
      <w:pPr>
        <w:ind w:firstLine="0"/>
        <w:contextualSpacing/>
        <w:rPr>
          <w:rFonts w:ascii="Times New Roman" w:hAnsi="Times New Roman"/>
          <w:color w:val="000000"/>
          <w:sz w:val="28"/>
          <w:szCs w:val="28"/>
        </w:rPr>
      </w:pPr>
    </w:p>
    <w:p w:rsidR="00F41BA4" w:rsidRPr="00F41BA4" w:rsidRDefault="00F41BA4" w:rsidP="00063E7A">
      <w:pPr>
        <w:numPr>
          <w:ilvl w:val="0"/>
          <w:numId w:val="1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Техническая характеристика объекта:</w:t>
      </w:r>
    </w:p>
    <w:p w:rsidR="00F41BA4" w:rsidRDefault="00F41BA4" w:rsidP="00063E7A">
      <w:pPr>
        <w:numPr>
          <w:ilvl w:val="1"/>
          <w:numId w:val="1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Наименование оборудования расположенного на объекте.</w:t>
      </w:r>
    </w:p>
    <w:p w:rsidR="00F34203" w:rsidRDefault="00F34203" w:rsidP="00F34203">
      <w:pPr>
        <w:contextualSpacing/>
        <w:rPr>
          <w:rFonts w:ascii="Times New Roman" w:hAnsi="Times New Roman"/>
          <w:color w:val="000000"/>
          <w:sz w:val="28"/>
          <w:szCs w:val="28"/>
        </w:rPr>
      </w:pPr>
    </w:p>
    <w:tbl>
      <w:tblPr>
        <w:tblStyle w:val="af8"/>
        <w:tblW w:w="0" w:type="auto"/>
        <w:tblLook w:val="04A0"/>
      </w:tblPr>
      <w:tblGrid>
        <w:gridCol w:w="705"/>
        <w:gridCol w:w="2124"/>
        <w:gridCol w:w="2125"/>
        <w:gridCol w:w="2125"/>
        <w:gridCol w:w="2125"/>
      </w:tblGrid>
      <w:tr w:rsidR="00791335" w:rsidTr="00791335">
        <w:tc>
          <w:tcPr>
            <w:tcW w:w="705" w:type="dxa"/>
          </w:tcPr>
          <w:p w:rsidR="00791335" w:rsidRDefault="00791335" w:rsidP="00791335">
            <w:pPr>
              <w:ind w:firstLine="0"/>
              <w:contextualSpacing/>
              <w:rPr>
                <w:rFonts w:ascii="Times New Roman" w:hAnsi="Times New Roman"/>
                <w:color w:val="000000"/>
                <w:sz w:val="28"/>
                <w:szCs w:val="28"/>
              </w:rPr>
            </w:pPr>
            <w:r>
              <w:rPr>
                <w:rFonts w:ascii="Times New Roman" w:hAnsi="Times New Roman"/>
                <w:color w:val="000000"/>
                <w:sz w:val="28"/>
                <w:szCs w:val="28"/>
              </w:rPr>
              <w:t>№ п/п</w:t>
            </w:r>
          </w:p>
        </w:tc>
        <w:tc>
          <w:tcPr>
            <w:tcW w:w="2124" w:type="dxa"/>
            <w:shd w:val="clear" w:color="auto" w:fill="auto"/>
          </w:tcPr>
          <w:p w:rsidR="00791335" w:rsidRPr="00791335" w:rsidRDefault="00791335" w:rsidP="00791335">
            <w:pPr>
              <w:pStyle w:val="TableParagraph"/>
              <w:ind w:firstLine="0"/>
              <w:rPr>
                <w:rFonts w:ascii="Times New Roman" w:hAnsi="Times New Roman"/>
                <w:lang w:val="en-US"/>
              </w:rPr>
            </w:pPr>
            <w:r w:rsidRPr="00791335">
              <w:rPr>
                <w:rFonts w:ascii="Times New Roman" w:hAnsi="Times New Roman"/>
                <w:spacing w:val="-2"/>
                <w:lang w:val="en-US"/>
              </w:rPr>
              <w:t>Наименование оборудования</w:t>
            </w:r>
          </w:p>
        </w:tc>
        <w:tc>
          <w:tcPr>
            <w:tcW w:w="2125" w:type="dxa"/>
            <w:shd w:val="clear" w:color="auto" w:fill="auto"/>
          </w:tcPr>
          <w:p w:rsidR="00791335" w:rsidRPr="00791335" w:rsidRDefault="00791335" w:rsidP="00791335">
            <w:pPr>
              <w:pStyle w:val="TableParagraph"/>
              <w:ind w:firstLine="0"/>
              <w:rPr>
                <w:rFonts w:ascii="Times New Roman" w:hAnsi="Times New Roman"/>
                <w:lang w:val="en-US"/>
              </w:rPr>
            </w:pPr>
            <w:r w:rsidRPr="00791335">
              <w:rPr>
                <w:rFonts w:ascii="Times New Roman" w:hAnsi="Times New Roman"/>
                <w:spacing w:val="-2"/>
                <w:lang w:val="en-US"/>
              </w:rPr>
              <w:t>Выявленный дефект</w:t>
            </w:r>
          </w:p>
        </w:tc>
        <w:tc>
          <w:tcPr>
            <w:tcW w:w="2125" w:type="dxa"/>
            <w:shd w:val="clear" w:color="auto" w:fill="auto"/>
          </w:tcPr>
          <w:p w:rsidR="00791335" w:rsidRPr="00791335" w:rsidRDefault="00791335" w:rsidP="00791335">
            <w:pPr>
              <w:pStyle w:val="TableParagraph"/>
              <w:ind w:firstLine="0"/>
              <w:rPr>
                <w:rFonts w:ascii="Times New Roman" w:hAnsi="Times New Roman"/>
                <w:lang w:val="en-US"/>
              </w:rPr>
            </w:pPr>
            <w:r w:rsidRPr="00791335">
              <w:rPr>
                <w:rFonts w:ascii="Times New Roman" w:hAnsi="Times New Roman"/>
                <w:spacing w:val="-2"/>
                <w:lang w:val="en-US"/>
              </w:rPr>
              <w:t>Результат осмотра</w:t>
            </w:r>
          </w:p>
        </w:tc>
        <w:tc>
          <w:tcPr>
            <w:tcW w:w="2125" w:type="dxa"/>
            <w:shd w:val="clear" w:color="auto" w:fill="auto"/>
          </w:tcPr>
          <w:p w:rsidR="00791335" w:rsidRPr="00791335" w:rsidRDefault="00791335" w:rsidP="00791335">
            <w:pPr>
              <w:pStyle w:val="TableParagraph"/>
              <w:ind w:firstLine="0"/>
              <w:rPr>
                <w:rFonts w:ascii="Times New Roman" w:hAnsi="Times New Roman"/>
                <w:lang w:val="en-US"/>
              </w:rPr>
            </w:pPr>
            <w:r w:rsidRPr="00791335">
              <w:rPr>
                <w:rFonts w:ascii="Times New Roman" w:hAnsi="Times New Roman"/>
                <w:spacing w:val="-2"/>
                <w:lang w:val="en-US"/>
              </w:rPr>
              <w:t>Примечание</w:t>
            </w:r>
          </w:p>
        </w:tc>
      </w:tr>
      <w:tr w:rsidR="00791335" w:rsidTr="00791335">
        <w:tc>
          <w:tcPr>
            <w:tcW w:w="705" w:type="dxa"/>
          </w:tcPr>
          <w:p w:rsidR="00791335" w:rsidRDefault="00791335" w:rsidP="00791335">
            <w:pPr>
              <w:ind w:firstLine="0"/>
              <w:contextualSpacing/>
              <w:rPr>
                <w:rFonts w:ascii="Times New Roman" w:hAnsi="Times New Roman"/>
                <w:color w:val="000000"/>
                <w:sz w:val="28"/>
                <w:szCs w:val="28"/>
              </w:rPr>
            </w:pPr>
          </w:p>
        </w:tc>
        <w:tc>
          <w:tcPr>
            <w:tcW w:w="2124"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r>
      <w:tr w:rsidR="00791335" w:rsidTr="00791335">
        <w:tc>
          <w:tcPr>
            <w:tcW w:w="705" w:type="dxa"/>
          </w:tcPr>
          <w:p w:rsidR="00791335" w:rsidRDefault="00791335" w:rsidP="00791335">
            <w:pPr>
              <w:ind w:firstLine="0"/>
              <w:contextualSpacing/>
              <w:rPr>
                <w:rFonts w:ascii="Times New Roman" w:hAnsi="Times New Roman"/>
                <w:color w:val="000000"/>
                <w:sz w:val="28"/>
                <w:szCs w:val="28"/>
              </w:rPr>
            </w:pPr>
          </w:p>
        </w:tc>
        <w:tc>
          <w:tcPr>
            <w:tcW w:w="2124"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r>
      <w:tr w:rsidR="00791335" w:rsidTr="00791335">
        <w:tc>
          <w:tcPr>
            <w:tcW w:w="705" w:type="dxa"/>
          </w:tcPr>
          <w:p w:rsidR="00791335" w:rsidRDefault="00791335" w:rsidP="00791335">
            <w:pPr>
              <w:ind w:firstLine="0"/>
              <w:contextualSpacing/>
              <w:rPr>
                <w:rFonts w:ascii="Times New Roman" w:hAnsi="Times New Roman"/>
                <w:color w:val="000000"/>
                <w:sz w:val="28"/>
                <w:szCs w:val="28"/>
              </w:rPr>
            </w:pPr>
          </w:p>
        </w:tc>
        <w:tc>
          <w:tcPr>
            <w:tcW w:w="2124"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r>
      <w:tr w:rsidR="00791335" w:rsidTr="00791335">
        <w:tc>
          <w:tcPr>
            <w:tcW w:w="705" w:type="dxa"/>
          </w:tcPr>
          <w:p w:rsidR="00791335" w:rsidRDefault="00791335" w:rsidP="00791335">
            <w:pPr>
              <w:ind w:firstLine="0"/>
              <w:contextualSpacing/>
              <w:rPr>
                <w:rFonts w:ascii="Times New Roman" w:hAnsi="Times New Roman"/>
                <w:color w:val="000000"/>
                <w:sz w:val="28"/>
                <w:szCs w:val="28"/>
              </w:rPr>
            </w:pPr>
          </w:p>
        </w:tc>
        <w:tc>
          <w:tcPr>
            <w:tcW w:w="2124"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r>
      <w:tr w:rsidR="00791335" w:rsidTr="00791335">
        <w:tc>
          <w:tcPr>
            <w:tcW w:w="705" w:type="dxa"/>
          </w:tcPr>
          <w:p w:rsidR="00791335" w:rsidRDefault="00791335" w:rsidP="00791335">
            <w:pPr>
              <w:ind w:firstLine="0"/>
              <w:contextualSpacing/>
              <w:rPr>
                <w:rFonts w:ascii="Times New Roman" w:hAnsi="Times New Roman"/>
                <w:color w:val="000000"/>
                <w:sz w:val="28"/>
                <w:szCs w:val="28"/>
              </w:rPr>
            </w:pPr>
          </w:p>
        </w:tc>
        <w:tc>
          <w:tcPr>
            <w:tcW w:w="2124"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r>
    </w:tbl>
    <w:p w:rsidR="00F34203" w:rsidRPr="00F41BA4" w:rsidRDefault="00F34203" w:rsidP="00F34203">
      <w:pPr>
        <w:contextualSpacing/>
        <w:rPr>
          <w:rFonts w:ascii="Times New Roman" w:hAnsi="Times New Roman"/>
          <w:color w:val="000000"/>
          <w:sz w:val="28"/>
          <w:szCs w:val="28"/>
        </w:rPr>
      </w:pPr>
    </w:p>
    <w:p w:rsidR="00F41BA4" w:rsidRPr="00F41BA4" w:rsidRDefault="00F41BA4" w:rsidP="00791335">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Предназначение эксплуатации объекта.</w:t>
      </w: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w:t>
      </w: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 Дополнительная информация.</w:t>
      </w: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w:t>
      </w: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w:t>
      </w: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w:t>
      </w: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w:t>
      </w: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Паспорт объекта составил</w:t>
      </w: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Ф.И.О. ______________ Должность _______________ Подпись __________</w:t>
      </w:r>
    </w:p>
    <w:p w:rsidR="00F41BA4" w:rsidRDefault="00F41BA4" w:rsidP="00063E7A">
      <w:pPr>
        <w:ind w:firstLine="709"/>
        <w:contextualSpacing/>
        <w:rPr>
          <w:rFonts w:ascii="Times New Roman" w:hAnsi="Times New Roman"/>
          <w:color w:val="000000"/>
          <w:sz w:val="28"/>
          <w:szCs w:val="28"/>
        </w:rPr>
      </w:pPr>
    </w:p>
    <w:p w:rsidR="00791335" w:rsidRDefault="00791335" w:rsidP="00063E7A">
      <w:pPr>
        <w:ind w:firstLine="709"/>
        <w:contextualSpacing/>
        <w:rPr>
          <w:rFonts w:ascii="Times New Roman" w:hAnsi="Times New Roman"/>
          <w:color w:val="000000"/>
          <w:sz w:val="28"/>
          <w:szCs w:val="28"/>
        </w:rPr>
      </w:pPr>
      <w:r>
        <w:rPr>
          <w:rFonts w:ascii="Times New Roman" w:hAnsi="Times New Roman"/>
          <w:color w:val="000000"/>
          <w:sz w:val="28"/>
          <w:szCs w:val="28"/>
        </w:rPr>
        <w:br w:type="page"/>
      </w:r>
    </w:p>
    <w:p w:rsidR="00791335" w:rsidRDefault="00791335" w:rsidP="00791335">
      <w:pPr>
        <w:ind w:left="3402" w:firstLine="0"/>
        <w:contextualSpacing/>
        <w:rPr>
          <w:rFonts w:ascii="Times New Roman" w:hAnsi="Times New Roman"/>
          <w:color w:val="000000"/>
          <w:sz w:val="28"/>
          <w:szCs w:val="28"/>
        </w:rPr>
      </w:pPr>
    </w:p>
    <w:p w:rsidR="00F41BA4" w:rsidRPr="00F41BA4" w:rsidRDefault="00F41BA4" w:rsidP="00791335">
      <w:pPr>
        <w:ind w:left="3402" w:firstLine="0"/>
        <w:contextualSpacing/>
        <w:rPr>
          <w:rFonts w:ascii="Times New Roman" w:hAnsi="Times New Roman"/>
          <w:color w:val="000000"/>
          <w:sz w:val="28"/>
          <w:szCs w:val="28"/>
        </w:rPr>
      </w:pPr>
      <w:r w:rsidRPr="00F41BA4">
        <w:rPr>
          <w:rFonts w:ascii="Times New Roman" w:hAnsi="Times New Roman"/>
          <w:color w:val="000000"/>
          <w:sz w:val="28"/>
          <w:szCs w:val="28"/>
        </w:rPr>
        <w:t>Приложение № 3</w:t>
      </w:r>
    </w:p>
    <w:p w:rsidR="00F41BA4" w:rsidRPr="00F41BA4" w:rsidRDefault="00F41BA4" w:rsidP="00791335">
      <w:pPr>
        <w:ind w:left="3402"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УТВЕРЖДЕН </w:t>
      </w:r>
    </w:p>
    <w:p w:rsidR="00F41BA4" w:rsidRPr="00F41BA4" w:rsidRDefault="00F41BA4" w:rsidP="00791335">
      <w:pPr>
        <w:ind w:left="3402" w:firstLine="0"/>
        <w:contextualSpacing/>
        <w:rPr>
          <w:rFonts w:ascii="Times New Roman" w:hAnsi="Times New Roman"/>
          <w:color w:val="000000"/>
          <w:sz w:val="28"/>
          <w:szCs w:val="28"/>
        </w:rPr>
      </w:pPr>
      <w:r w:rsidRPr="00F41BA4">
        <w:rPr>
          <w:rFonts w:ascii="Times New Roman" w:hAnsi="Times New Roman"/>
          <w:color w:val="000000"/>
          <w:sz w:val="28"/>
          <w:szCs w:val="28"/>
        </w:rPr>
        <w:t>Постановлением администрации</w:t>
      </w:r>
      <w:r w:rsidR="00791335">
        <w:rPr>
          <w:rFonts w:ascii="Times New Roman" w:hAnsi="Times New Roman"/>
          <w:color w:val="000000"/>
          <w:sz w:val="28"/>
          <w:szCs w:val="28"/>
        </w:rPr>
        <w:t xml:space="preserve"> </w:t>
      </w:r>
      <w:r w:rsidR="00CA7B19">
        <w:rPr>
          <w:rFonts w:ascii="Times New Roman" w:hAnsi="Times New Roman"/>
          <w:color w:val="000000"/>
          <w:sz w:val="28"/>
          <w:szCs w:val="28"/>
        </w:rPr>
        <w:t xml:space="preserve">Филиппенковского </w:t>
      </w:r>
      <w:r w:rsidR="00791335">
        <w:rPr>
          <w:rFonts w:ascii="Times New Roman" w:hAnsi="Times New Roman"/>
          <w:color w:val="000000"/>
          <w:sz w:val="28"/>
          <w:szCs w:val="28"/>
        </w:rPr>
        <w:t>сельского</w:t>
      </w:r>
      <w:r w:rsidR="00791335" w:rsidRPr="00F34203">
        <w:rPr>
          <w:rFonts w:ascii="Times New Roman" w:hAnsi="Times New Roman"/>
          <w:color w:val="000000"/>
          <w:sz w:val="28"/>
          <w:szCs w:val="28"/>
        </w:rPr>
        <w:t xml:space="preserve"> поселения Бутурлиновского муниципального района</w:t>
      </w:r>
      <w:r w:rsidR="00CA7B19">
        <w:rPr>
          <w:rFonts w:ascii="Times New Roman" w:hAnsi="Times New Roman"/>
          <w:color w:val="000000"/>
          <w:sz w:val="28"/>
          <w:szCs w:val="28"/>
        </w:rPr>
        <w:t xml:space="preserve"> </w:t>
      </w:r>
      <w:r w:rsidRPr="00F41BA4">
        <w:rPr>
          <w:rFonts w:ascii="Times New Roman" w:hAnsi="Times New Roman"/>
          <w:color w:val="000000"/>
          <w:sz w:val="28"/>
          <w:szCs w:val="28"/>
        </w:rPr>
        <w:t xml:space="preserve">Воронежской области от </w:t>
      </w:r>
      <w:r w:rsidR="00791335">
        <w:rPr>
          <w:rFonts w:ascii="Times New Roman" w:hAnsi="Times New Roman"/>
          <w:color w:val="000000"/>
          <w:sz w:val="28"/>
          <w:szCs w:val="28"/>
        </w:rPr>
        <w:t xml:space="preserve">21.02.2025 г. </w:t>
      </w:r>
      <w:r w:rsidR="00CA7B19">
        <w:rPr>
          <w:rFonts w:ascii="Times New Roman" w:hAnsi="Times New Roman"/>
          <w:color w:val="000000"/>
          <w:sz w:val="28"/>
          <w:szCs w:val="28"/>
        </w:rPr>
        <w:t>14</w:t>
      </w:r>
    </w:p>
    <w:p w:rsidR="00F41BA4" w:rsidRPr="00F41BA4" w:rsidRDefault="00F41BA4" w:rsidP="00791335">
      <w:pPr>
        <w:ind w:firstLine="709"/>
        <w:contextualSpacing/>
        <w:jc w:val="center"/>
        <w:rPr>
          <w:rFonts w:ascii="Times New Roman" w:hAnsi="Times New Roman"/>
          <w:color w:val="000000"/>
          <w:sz w:val="28"/>
          <w:szCs w:val="28"/>
        </w:rPr>
      </w:pPr>
      <w:r w:rsidRPr="00F41BA4">
        <w:rPr>
          <w:rFonts w:ascii="Times New Roman" w:hAnsi="Times New Roman"/>
          <w:b/>
          <w:color w:val="000000"/>
          <w:sz w:val="28"/>
          <w:szCs w:val="28"/>
        </w:rPr>
        <w:t>Реестр</w:t>
      </w:r>
    </w:p>
    <w:p w:rsidR="00F41BA4" w:rsidRPr="00F41BA4" w:rsidRDefault="00F41BA4" w:rsidP="00791335">
      <w:pPr>
        <w:ind w:firstLine="709"/>
        <w:contextualSpacing/>
        <w:jc w:val="center"/>
        <w:rPr>
          <w:rFonts w:ascii="Times New Roman" w:hAnsi="Times New Roman"/>
          <w:color w:val="000000"/>
          <w:sz w:val="28"/>
          <w:szCs w:val="28"/>
        </w:rPr>
      </w:pPr>
      <w:r w:rsidRPr="00F41BA4">
        <w:rPr>
          <w:rFonts w:ascii="Times New Roman" w:hAnsi="Times New Roman"/>
          <w:b/>
          <w:color w:val="000000"/>
          <w:sz w:val="28"/>
          <w:szCs w:val="28"/>
        </w:rPr>
        <w:t>детских игровых площадок</w:t>
      </w:r>
    </w:p>
    <w:tbl>
      <w:tblPr>
        <w:tblStyle w:val="TableGrid"/>
        <w:tblW w:w="5000" w:type="pct"/>
        <w:tblInd w:w="0" w:type="dxa"/>
        <w:tblCellMar>
          <w:top w:w="58" w:type="dxa"/>
          <w:left w:w="116" w:type="dxa"/>
          <w:right w:w="48" w:type="dxa"/>
        </w:tblCellMar>
        <w:tblLook w:val="04A0"/>
      </w:tblPr>
      <w:tblGrid>
        <w:gridCol w:w="329"/>
        <w:gridCol w:w="1251"/>
        <w:gridCol w:w="1061"/>
        <w:gridCol w:w="1016"/>
        <w:gridCol w:w="1224"/>
        <w:gridCol w:w="1209"/>
        <w:gridCol w:w="1081"/>
        <w:gridCol w:w="1266"/>
        <w:gridCol w:w="1085"/>
      </w:tblGrid>
      <w:tr w:rsidR="00063E7A" w:rsidRPr="00791335" w:rsidTr="00791335">
        <w:trPr>
          <w:trHeight w:val="2034"/>
        </w:trPr>
        <w:tc>
          <w:tcPr>
            <w:tcW w:w="314"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 </w:t>
            </w:r>
          </w:p>
        </w:tc>
        <w:tc>
          <w:tcPr>
            <w:tcW w:w="677"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Наименование объекта</w:t>
            </w:r>
          </w:p>
        </w:tc>
        <w:tc>
          <w:tcPr>
            <w:tcW w:w="478"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Место нахождения </w:t>
            </w:r>
          </w:p>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объекта </w:t>
            </w:r>
          </w:p>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(адрес)</w:t>
            </w:r>
          </w:p>
        </w:tc>
        <w:tc>
          <w:tcPr>
            <w:tcW w:w="584"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Балансодер жатель</w:t>
            </w:r>
          </w:p>
        </w:tc>
        <w:tc>
          <w:tcPr>
            <w:tcW w:w="663"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Организация ответственная за </w:t>
            </w:r>
          </w:p>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эксплуатацию объекта, Ф.И.О. руководителя, </w:t>
            </w:r>
          </w:p>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контактные телефоны </w:t>
            </w:r>
          </w:p>
        </w:tc>
        <w:tc>
          <w:tcPr>
            <w:tcW w:w="648"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Наличие нормативного документа об </w:t>
            </w:r>
          </w:p>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эксплуатации </w:t>
            </w:r>
          </w:p>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(паспорт и др.)</w:t>
            </w:r>
          </w:p>
        </w:tc>
        <w:tc>
          <w:tcPr>
            <w:tcW w:w="544"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Общее техническое </w:t>
            </w:r>
          </w:p>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состояние объекта</w:t>
            </w:r>
          </w:p>
        </w:tc>
        <w:tc>
          <w:tcPr>
            <w:tcW w:w="480"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Ф.И.О. ответственных лиц за проведение проверки, контактные телефоны</w:t>
            </w:r>
          </w:p>
        </w:tc>
        <w:tc>
          <w:tcPr>
            <w:tcW w:w="612"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Примечание</w:t>
            </w:r>
          </w:p>
        </w:tc>
      </w:tr>
      <w:tr w:rsidR="00063E7A" w:rsidRPr="00791335" w:rsidTr="00791335">
        <w:trPr>
          <w:trHeight w:val="332"/>
        </w:trPr>
        <w:tc>
          <w:tcPr>
            <w:tcW w:w="314"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1</w:t>
            </w:r>
          </w:p>
        </w:tc>
        <w:tc>
          <w:tcPr>
            <w:tcW w:w="677"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2</w:t>
            </w:r>
          </w:p>
        </w:tc>
        <w:tc>
          <w:tcPr>
            <w:tcW w:w="478"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3</w:t>
            </w:r>
          </w:p>
        </w:tc>
        <w:tc>
          <w:tcPr>
            <w:tcW w:w="584"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4</w:t>
            </w:r>
          </w:p>
        </w:tc>
        <w:tc>
          <w:tcPr>
            <w:tcW w:w="663"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5</w:t>
            </w:r>
          </w:p>
        </w:tc>
        <w:tc>
          <w:tcPr>
            <w:tcW w:w="648"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6</w:t>
            </w:r>
          </w:p>
        </w:tc>
        <w:tc>
          <w:tcPr>
            <w:tcW w:w="544"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7</w:t>
            </w:r>
          </w:p>
        </w:tc>
        <w:tc>
          <w:tcPr>
            <w:tcW w:w="480"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8</w:t>
            </w:r>
          </w:p>
        </w:tc>
        <w:tc>
          <w:tcPr>
            <w:tcW w:w="612"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9</w:t>
            </w:r>
          </w:p>
        </w:tc>
      </w:tr>
    </w:tbl>
    <w:p w:rsidR="00791335" w:rsidRDefault="00791335" w:rsidP="00791335">
      <w:pPr>
        <w:ind w:firstLine="0"/>
        <w:contextualSpacing/>
        <w:rPr>
          <w:rFonts w:ascii="Times New Roman" w:hAnsi="Times New Roman"/>
          <w:color w:val="000000"/>
          <w:sz w:val="28"/>
          <w:szCs w:val="28"/>
        </w:rPr>
      </w:pP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Исполнитель: ________________        ________________        ________________</w:t>
      </w:r>
    </w:p>
    <w:p w:rsidR="00F41BA4" w:rsidRPr="00F41BA4" w:rsidRDefault="00F41BA4" w:rsidP="00063E7A">
      <w:pPr>
        <w:ind w:firstLine="709"/>
        <w:contextualSpacing/>
        <w:rPr>
          <w:rFonts w:ascii="Times New Roman" w:hAnsi="Times New Roman"/>
          <w:color w:val="000000"/>
          <w:sz w:val="28"/>
          <w:szCs w:val="28"/>
        </w:rPr>
      </w:pPr>
      <w:bookmarkStart w:id="0" w:name="_GoBack"/>
      <w:bookmarkEnd w:id="0"/>
      <w:r w:rsidRPr="00F41BA4">
        <w:rPr>
          <w:rFonts w:ascii="Times New Roman" w:hAnsi="Times New Roman"/>
          <w:color w:val="000000"/>
          <w:sz w:val="28"/>
          <w:szCs w:val="28"/>
        </w:rPr>
        <w:t xml:space="preserve"> должность                подпись                 инициалы, фамилия</w:t>
      </w:r>
    </w:p>
    <w:p w:rsidR="00F41BA4" w:rsidRPr="00F41BA4" w:rsidRDefault="00F41BA4" w:rsidP="00063E7A">
      <w:pPr>
        <w:ind w:firstLine="709"/>
        <w:contextualSpacing/>
        <w:rPr>
          <w:rFonts w:ascii="Times New Roman" w:hAnsi="Times New Roman"/>
          <w:color w:val="000000"/>
          <w:sz w:val="28"/>
          <w:szCs w:val="28"/>
        </w:rPr>
      </w:pPr>
    </w:p>
    <w:p w:rsidR="00C14CF1" w:rsidRPr="00063E7A" w:rsidRDefault="00C14CF1" w:rsidP="00063E7A">
      <w:pPr>
        <w:ind w:firstLine="709"/>
        <w:contextualSpacing/>
        <w:rPr>
          <w:rFonts w:ascii="Times New Roman" w:hAnsi="Times New Roman"/>
          <w:sz w:val="28"/>
          <w:szCs w:val="28"/>
        </w:rPr>
      </w:pPr>
    </w:p>
    <w:sectPr w:rsidR="00C14CF1" w:rsidRPr="00063E7A" w:rsidSect="00791335">
      <w:headerReference w:type="even" r:id="rId9"/>
      <w:type w:val="continuous"/>
      <w:pgSz w:w="11909" w:h="16838"/>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971" w:rsidRDefault="009B0971" w:rsidP="00C14CF1">
      <w:r>
        <w:separator/>
      </w:r>
    </w:p>
  </w:endnote>
  <w:endnote w:type="continuationSeparator" w:id="1">
    <w:p w:rsidR="009B0971" w:rsidRDefault="009B0971" w:rsidP="00C14C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Light">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971" w:rsidRDefault="009B0971"/>
  </w:footnote>
  <w:footnote w:type="continuationSeparator" w:id="1">
    <w:p w:rsidR="009B0971" w:rsidRDefault="009B097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E5F" w:rsidRDefault="00615CBE">
    <w:pPr>
      <w:rPr>
        <w:sz w:val="2"/>
        <w:szCs w:val="2"/>
      </w:rPr>
    </w:pPr>
    <w:r w:rsidRPr="00615CBE">
      <w:rPr>
        <w:noProof/>
      </w:rPr>
      <w:pict>
        <v:shapetype id="_x0000_t202" coordsize="21600,21600" o:spt="202" path="m,l,21600r21600,l21600,xe">
          <v:stroke joinstyle="miter"/>
          <v:path gradientshapeok="t" o:connecttype="rect"/>
        </v:shapetype>
        <v:shape id="Text Box 2" o:spid="_x0000_s4097" type="#_x0000_t202" style="position:absolute;left:0;text-align:left;margin-left:81.7pt;margin-top:70.75pt;width:35.4pt;height:14.2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" filled="f" stroked="f">
          <v:textbox inset="0,0,0,0">
            <w:txbxContent>
              <w:p w:rsidR="00EC5E5F" w:rsidRDefault="00EC5E5F">
                <w:pPr>
                  <w:pStyle w:val="a7"/>
                  <w:shd w:val="clear" w:color="auto" w:fill="auto"/>
                  <w:spacing w:after="0" w:line="240" w:lineRule="auto"/>
                  <w:jc w:val="left"/>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808FF2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A26CB132"/>
    <w:name w:val="WW8Num2"/>
    <w:lvl w:ilvl="0">
      <w:start w:val="2"/>
      <w:numFmt w:val="decimal"/>
      <w:lvlText w:val="%1."/>
      <w:lvlJc w:val="left"/>
      <w:pPr>
        <w:tabs>
          <w:tab w:val="num" w:pos="720"/>
        </w:tabs>
        <w:ind w:left="72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A43C0D"/>
    <w:multiLevelType w:val="hybridMultilevel"/>
    <w:tmpl w:val="208035DA"/>
    <w:lvl w:ilvl="0" w:tplc="445CF0AA">
      <w:start w:val="1"/>
      <w:numFmt w:val="decimal"/>
      <w:lvlText w:val="%1)"/>
      <w:lvlJc w:val="left"/>
      <w:pPr>
        <w:ind w:left="1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460040">
      <w:start w:val="1"/>
      <w:numFmt w:val="lowerLetter"/>
      <w:lvlText w:val="%2"/>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4E1AA4">
      <w:start w:val="1"/>
      <w:numFmt w:val="lowerRoman"/>
      <w:lvlText w:val="%3"/>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B68746">
      <w:start w:val="1"/>
      <w:numFmt w:val="decimal"/>
      <w:lvlText w:val="%4"/>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662720">
      <w:start w:val="1"/>
      <w:numFmt w:val="lowerLetter"/>
      <w:lvlText w:val="%5"/>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F0B27A">
      <w:start w:val="1"/>
      <w:numFmt w:val="lowerRoman"/>
      <w:lvlText w:val="%6"/>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30C452">
      <w:start w:val="1"/>
      <w:numFmt w:val="decimal"/>
      <w:lvlText w:val="%7"/>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2AB37C">
      <w:start w:val="1"/>
      <w:numFmt w:val="lowerLetter"/>
      <w:lvlText w:val="%8"/>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D4487C">
      <w:start w:val="1"/>
      <w:numFmt w:val="lowerRoman"/>
      <w:lvlText w:val="%9"/>
      <w:lvlJc w:val="left"/>
      <w:pPr>
        <w:ind w:left="7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5F7779E"/>
    <w:multiLevelType w:val="hybridMultilevel"/>
    <w:tmpl w:val="728A7246"/>
    <w:lvl w:ilvl="0" w:tplc="5A0E2664">
      <w:start w:val="1"/>
      <w:numFmt w:val="decimal"/>
      <w:lvlText w:val="%1."/>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72B45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9C9E7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74A99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481BB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1E681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7ED28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60338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22D2B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7D043A8"/>
    <w:multiLevelType w:val="multilevel"/>
    <w:tmpl w:val="88D2470C"/>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8AA76D7"/>
    <w:multiLevelType w:val="hybridMultilevel"/>
    <w:tmpl w:val="CE9600C4"/>
    <w:lvl w:ilvl="0" w:tplc="BF2A4894">
      <w:start w:val="1"/>
      <w:numFmt w:val="bullet"/>
      <w:lvlText w:val="-"/>
      <w:lvlJc w:val="left"/>
      <w:pPr>
        <w:ind w:left="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1A11DE">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C57BE">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ECFB72">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9A3AC8">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EABB2A">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8AD7F0">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5C4B7E">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92764A">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5D47087"/>
    <w:multiLevelType w:val="multilevel"/>
    <w:tmpl w:val="689A549C"/>
    <w:lvl w:ilvl="0">
      <w:start w:val="1"/>
      <w:numFmt w:val="decimal"/>
      <w:lvlText w:val="%1"/>
      <w:lvlJc w:val="left"/>
      <w:pPr>
        <w:ind w:left="525" w:hanging="525"/>
      </w:pPr>
      <w:rPr>
        <w:rFonts w:hint="default"/>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2C9D337F"/>
    <w:multiLevelType w:val="hybridMultilevel"/>
    <w:tmpl w:val="903257A4"/>
    <w:lvl w:ilvl="0" w:tplc="849A7D28">
      <w:start w:val="1"/>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F2F0D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BE1FF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96007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B612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6AB16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B62C7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B4274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EE81F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EF5167E"/>
    <w:multiLevelType w:val="multilevel"/>
    <w:tmpl w:val="21BEECB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1317055"/>
    <w:multiLevelType w:val="hybridMultilevel"/>
    <w:tmpl w:val="8EBA0646"/>
    <w:lvl w:ilvl="0" w:tplc="08CAA59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FC9DDA">
      <w:start w:val="1"/>
      <w:numFmt w:val="lowerLetter"/>
      <w:lvlText w:val="%2"/>
      <w:lvlJc w:val="left"/>
      <w:pPr>
        <w:ind w:left="1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5A51BA">
      <w:start w:val="1"/>
      <w:numFmt w:val="lowerRoman"/>
      <w:lvlText w:val="%3"/>
      <w:lvlJc w:val="left"/>
      <w:pPr>
        <w:ind w:left="2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3CB2C4">
      <w:start w:val="1"/>
      <w:numFmt w:val="decimal"/>
      <w:lvlText w:val="%4"/>
      <w:lvlJc w:val="left"/>
      <w:pPr>
        <w:ind w:left="3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2A4B68">
      <w:start w:val="1"/>
      <w:numFmt w:val="lowerLetter"/>
      <w:lvlText w:val="%5"/>
      <w:lvlJc w:val="left"/>
      <w:pPr>
        <w:ind w:left="3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0658FE">
      <w:start w:val="1"/>
      <w:numFmt w:val="lowerRoman"/>
      <w:lvlText w:val="%6"/>
      <w:lvlJc w:val="left"/>
      <w:pPr>
        <w:ind w:left="4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A09FAA">
      <w:start w:val="1"/>
      <w:numFmt w:val="decimal"/>
      <w:lvlText w:val="%7"/>
      <w:lvlJc w:val="left"/>
      <w:pPr>
        <w:ind w:left="5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428D22">
      <w:start w:val="1"/>
      <w:numFmt w:val="lowerLetter"/>
      <w:lvlText w:val="%8"/>
      <w:lvlJc w:val="left"/>
      <w:pPr>
        <w:ind w:left="6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34E6B2">
      <w:start w:val="1"/>
      <w:numFmt w:val="lowerRoman"/>
      <w:lvlText w:val="%9"/>
      <w:lvlJc w:val="left"/>
      <w:pPr>
        <w:ind w:left="6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3">
    <w:nsid w:val="37753539"/>
    <w:multiLevelType w:val="hybridMultilevel"/>
    <w:tmpl w:val="259C159C"/>
    <w:lvl w:ilvl="0" w:tplc="3FB45B1E">
      <w:start w:val="1"/>
      <w:numFmt w:val="decimal"/>
      <w:lvlText w:val="%1)"/>
      <w:lvlJc w:val="left"/>
      <w:pPr>
        <w:ind w:left="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54E96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8AF50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78401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DC20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FA1B0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3ADC9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96F33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FE113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5ED97F72"/>
    <w:multiLevelType w:val="multilevel"/>
    <w:tmpl w:val="20D27CB6"/>
    <w:lvl w:ilvl="0">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6">
    <w:nsid w:val="689C02B9"/>
    <w:multiLevelType w:val="multilevel"/>
    <w:tmpl w:val="AFEC6D80"/>
    <w:lvl w:ilvl="0">
      <w:start w:val="1"/>
      <w:numFmt w:val="decimal"/>
      <w:lvlText w:val="%1."/>
      <w:lvlJc w:val="left"/>
      <w:pPr>
        <w:ind w:left="851"/>
      </w:pPr>
      <w:rPr>
        <w:rFonts w:ascii="Times New Roman" w:eastAsia="Times New Roman" w:hAnsi="Times New Roman" w:cs="Times New Roman"/>
        <w:b w:val="0"/>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6F722812"/>
    <w:multiLevelType w:val="multilevel"/>
    <w:tmpl w:val="02C6DC82"/>
    <w:lvl w:ilvl="0">
      <w:start w:val="5"/>
      <w:numFmt w:val="decimal"/>
      <w:lvlText w:val="%1."/>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718C4E26"/>
    <w:multiLevelType w:val="multilevel"/>
    <w:tmpl w:val="B9A8F52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1"/>
  </w:num>
  <w:num w:numId="3">
    <w:abstractNumId w:val="16"/>
  </w:num>
  <w:num w:numId="4">
    <w:abstractNumId w:val="17"/>
  </w:num>
  <w:num w:numId="5">
    <w:abstractNumId w:val="4"/>
  </w:num>
  <w:num w:numId="6">
    <w:abstractNumId w:val="5"/>
  </w:num>
  <w:num w:numId="7">
    <w:abstractNumId w:val="7"/>
  </w:num>
  <w:num w:numId="8">
    <w:abstractNumId w:val="10"/>
  </w:num>
  <w:num w:numId="9">
    <w:abstractNumId w:val="9"/>
  </w:num>
  <w:num w:numId="10">
    <w:abstractNumId w:val="13"/>
  </w:num>
  <w:num w:numId="11">
    <w:abstractNumId w:val="6"/>
  </w:num>
  <w:num w:numId="12">
    <w:abstractNumId w:val="18"/>
  </w:num>
  <w:num w:numId="13">
    <w:abstractNumId w:val="14"/>
  </w:num>
  <w:num w:numId="14">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evenAndOddHeaders/>
  <w:drawingGridHorizontalSpacing w:val="181"/>
  <w:drawingGridVerticalSpacing w:val="181"/>
  <w:characterSpacingControl w:val="compressPunctuation"/>
  <w:hdrShapeDefaults>
    <o:shapedefaults v:ext="edit" spidmax="9218"/>
    <o:shapelayout v:ext="edit">
      <o:idmap v:ext="edit" data="4"/>
    </o:shapelayout>
  </w:hdrShapeDefaults>
  <w:footnotePr>
    <w:footnote w:id="0"/>
    <w:footnote w:id="1"/>
  </w:footnotePr>
  <w:endnotePr>
    <w:endnote w:id="0"/>
    <w:endnote w:id="1"/>
  </w:endnotePr>
  <w:compat>
    <w:doNotExpandShiftReturn/>
  </w:compat>
  <w:rsids>
    <w:rsidRoot w:val="00C14CF1"/>
    <w:rsid w:val="000109EF"/>
    <w:rsid w:val="00014874"/>
    <w:rsid w:val="00031A63"/>
    <w:rsid w:val="00031E7B"/>
    <w:rsid w:val="0003474F"/>
    <w:rsid w:val="000638F7"/>
    <w:rsid w:val="00063E7A"/>
    <w:rsid w:val="000A0312"/>
    <w:rsid w:val="000B0037"/>
    <w:rsid w:val="001205A6"/>
    <w:rsid w:val="001230DA"/>
    <w:rsid w:val="001508C0"/>
    <w:rsid w:val="00167A8C"/>
    <w:rsid w:val="00172CF1"/>
    <w:rsid w:val="001771BB"/>
    <w:rsid w:val="001A047B"/>
    <w:rsid w:val="001A06DA"/>
    <w:rsid w:val="001C463C"/>
    <w:rsid w:val="001C63DE"/>
    <w:rsid w:val="001D48B5"/>
    <w:rsid w:val="001D5B1F"/>
    <w:rsid w:val="001D652C"/>
    <w:rsid w:val="001D7D0E"/>
    <w:rsid w:val="001F3E35"/>
    <w:rsid w:val="00216755"/>
    <w:rsid w:val="002457BC"/>
    <w:rsid w:val="00250C13"/>
    <w:rsid w:val="002529D4"/>
    <w:rsid w:val="00263CF5"/>
    <w:rsid w:val="002717CD"/>
    <w:rsid w:val="00282F4F"/>
    <w:rsid w:val="002B10E5"/>
    <w:rsid w:val="002C1369"/>
    <w:rsid w:val="002E3FCF"/>
    <w:rsid w:val="00312C8F"/>
    <w:rsid w:val="00342BE8"/>
    <w:rsid w:val="003445DC"/>
    <w:rsid w:val="00354C49"/>
    <w:rsid w:val="00354F6B"/>
    <w:rsid w:val="00363972"/>
    <w:rsid w:val="003742B3"/>
    <w:rsid w:val="003B1C24"/>
    <w:rsid w:val="003B5A19"/>
    <w:rsid w:val="003C1289"/>
    <w:rsid w:val="00427177"/>
    <w:rsid w:val="00436434"/>
    <w:rsid w:val="00456DA7"/>
    <w:rsid w:val="00456EC5"/>
    <w:rsid w:val="004970EA"/>
    <w:rsid w:val="004A4C4C"/>
    <w:rsid w:val="004A58C1"/>
    <w:rsid w:val="004B63B9"/>
    <w:rsid w:val="004D3FBD"/>
    <w:rsid w:val="004E46FF"/>
    <w:rsid w:val="004F5398"/>
    <w:rsid w:val="004F5E47"/>
    <w:rsid w:val="00553EB8"/>
    <w:rsid w:val="005571CD"/>
    <w:rsid w:val="00570A72"/>
    <w:rsid w:val="00573FF0"/>
    <w:rsid w:val="0058042E"/>
    <w:rsid w:val="005842E6"/>
    <w:rsid w:val="005D2F08"/>
    <w:rsid w:val="006070DF"/>
    <w:rsid w:val="006131DD"/>
    <w:rsid w:val="00614126"/>
    <w:rsid w:val="00615CBE"/>
    <w:rsid w:val="0062513E"/>
    <w:rsid w:val="0062745A"/>
    <w:rsid w:val="00636613"/>
    <w:rsid w:val="006510BE"/>
    <w:rsid w:val="00652A05"/>
    <w:rsid w:val="00677645"/>
    <w:rsid w:val="00681396"/>
    <w:rsid w:val="0068566D"/>
    <w:rsid w:val="006866BB"/>
    <w:rsid w:val="00694401"/>
    <w:rsid w:val="006A500B"/>
    <w:rsid w:val="006E758E"/>
    <w:rsid w:val="006F49BF"/>
    <w:rsid w:val="00702217"/>
    <w:rsid w:val="007256FA"/>
    <w:rsid w:val="00750261"/>
    <w:rsid w:val="00765A79"/>
    <w:rsid w:val="007724D4"/>
    <w:rsid w:val="00791335"/>
    <w:rsid w:val="007A72AA"/>
    <w:rsid w:val="00813F1D"/>
    <w:rsid w:val="00816ECC"/>
    <w:rsid w:val="00822ECB"/>
    <w:rsid w:val="00871770"/>
    <w:rsid w:val="00876161"/>
    <w:rsid w:val="00880CB4"/>
    <w:rsid w:val="00882D98"/>
    <w:rsid w:val="008865CE"/>
    <w:rsid w:val="008C27F9"/>
    <w:rsid w:val="008C65A2"/>
    <w:rsid w:val="008D0094"/>
    <w:rsid w:val="008D7887"/>
    <w:rsid w:val="008E182F"/>
    <w:rsid w:val="008E70FD"/>
    <w:rsid w:val="009115F7"/>
    <w:rsid w:val="00937B16"/>
    <w:rsid w:val="009402C6"/>
    <w:rsid w:val="00956573"/>
    <w:rsid w:val="00964CBB"/>
    <w:rsid w:val="00964DF2"/>
    <w:rsid w:val="009723DB"/>
    <w:rsid w:val="00985B8D"/>
    <w:rsid w:val="00995061"/>
    <w:rsid w:val="00996534"/>
    <w:rsid w:val="00997DE1"/>
    <w:rsid w:val="009A28A7"/>
    <w:rsid w:val="009B0971"/>
    <w:rsid w:val="009C0659"/>
    <w:rsid w:val="009C1342"/>
    <w:rsid w:val="009C3CC4"/>
    <w:rsid w:val="009C6CE4"/>
    <w:rsid w:val="009D18F6"/>
    <w:rsid w:val="009D3F0C"/>
    <w:rsid w:val="009D5434"/>
    <w:rsid w:val="009D72D3"/>
    <w:rsid w:val="009E5F2B"/>
    <w:rsid w:val="00A01CAF"/>
    <w:rsid w:val="00A1292A"/>
    <w:rsid w:val="00A12CFA"/>
    <w:rsid w:val="00A46D4C"/>
    <w:rsid w:val="00A63A39"/>
    <w:rsid w:val="00AA7C8B"/>
    <w:rsid w:val="00AC63AA"/>
    <w:rsid w:val="00AD269E"/>
    <w:rsid w:val="00AE0141"/>
    <w:rsid w:val="00B1104F"/>
    <w:rsid w:val="00B37B9C"/>
    <w:rsid w:val="00B50DA0"/>
    <w:rsid w:val="00B943C9"/>
    <w:rsid w:val="00B977DB"/>
    <w:rsid w:val="00C068ED"/>
    <w:rsid w:val="00C14316"/>
    <w:rsid w:val="00C14CF1"/>
    <w:rsid w:val="00C2081B"/>
    <w:rsid w:val="00C43E93"/>
    <w:rsid w:val="00C451D3"/>
    <w:rsid w:val="00C87A93"/>
    <w:rsid w:val="00C93D23"/>
    <w:rsid w:val="00C96583"/>
    <w:rsid w:val="00CA7B19"/>
    <w:rsid w:val="00CB1EFD"/>
    <w:rsid w:val="00CD1814"/>
    <w:rsid w:val="00CD3FC7"/>
    <w:rsid w:val="00CD50D6"/>
    <w:rsid w:val="00CE1337"/>
    <w:rsid w:val="00CE2870"/>
    <w:rsid w:val="00CE29D3"/>
    <w:rsid w:val="00CE71A7"/>
    <w:rsid w:val="00D049DC"/>
    <w:rsid w:val="00D05C47"/>
    <w:rsid w:val="00D31B82"/>
    <w:rsid w:val="00D525F0"/>
    <w:rsid w:val="00D577E9"/>
    <w:rsid w:val="00D82708"/>
    <w:rsid w:val="00DB0DE0"/>
    <w:rsid w:val="00DD2C87"/>
    <w:rsid w:val="00E00E76"/>
    <w:rsid w:val="00E0299F"/>
    <w:rsid w:val="00E122D0"/>
    <w:rsid w:val="00E20326"/>
    <w:rsid w:val="00E31F54"/>
    <w:rsid w:val="00E43428"/>
    <w:rsid w:val="00E5085A"/>
    <w:rsid w:val="00E57F41"/>
    <w:rsid w:val="00E85601"/>
    <w:rsid w:val="00EA1D5C"/>
    <w:rsid w:val="00EB1BD2"/>
    <w:rsid w:val="00EC11D3"/>
    <w:rsid w:val="00EC5E5F"/>
    <w:rsid w:val="00ED2A4C"/>
    <w:rsid w:val="00EE3481"/>
    <w:rsid w:val="00EF03D8"/>
    <w:rsid w:val="00F03BB6"/>
    <w:rsid w:val="00F21A75"/>
    <w:rsid w:val="00F34203"/>
    <w:rsid w:val="00F41BA4"/>
    <w:rsid w:val="00F7357F"/>
    <w:rsid w:val="00F76085"/>
    <w:rsid w:val="00F810B6"/>
    <w:rsid w:val="00F85292"/>
    <w:rsid w:val="00FB3E52"/>
    <w:rsid w:val="00FB643A"/>
    <w:rsid w:val="00FD16FD"/>
    <w:rsid w:val="00FE47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List" w:uiPriority="0"/>
    <w:lsdException w:name="List Bullet" w:uiPriority="0"/>
    <w:lsdException w:name="Title" w:semiHidden="0" w:uiPriority="0" w:unhideWhenUsed="0" w:qFormat="1"/>
    <w:lsdException w:name="Default Paragraph Font" w:uiPriority="0"/>
    <w:lsdException w:name="Body Text Indent" w:uiPriority="0"/>
    <w:lsdException w:name="Subtitle" w:semiHidden="0" w:unhideWhenUsed="0" w:qFormat="1"/>
    <w:lsdException w:name="Body Text Indent 2" w:uiPriority="0"/>
    <w:lsdException w:name="Hyperlink" w:uiPriority="0"/>
    <w:lsdException w:name="Strong" w:semiHidden="0" w:unhideWhenUsed="0" w:qFormat="1"/>
    <w:lsdException w:name="Emphasis" w:semiHidden="0" w:uiPriority="0" w:unhideWhenUsed="0" w:qFormat="1"/>
    <w:lsdException w:name="Normal (Web)" w:uiPriority="0"/>
    <w:lsdException w:name="HTML Variable" w:uiPriority="0"/>
    <w:lsdException w:name="No List" w:uiPriority="0"/>
    <w:lsdException w:name="Table Elegan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Обычный текст документа"/>
    <w:qFormat/>
    <w:rsid w:val="00B37B9C"/>
    <w:pPr>
      <w:ind w:firstLine="567"/>
      <w:jc w:val="both"/>
    </w:pPr>
    <w:rPr>
      <w:rFonts w:ascii="Arial" w:eastAsia="Times New Roman" w:hAnsi="Arial" w:cs="Times New Roman"/>
      <w:sz w:val="24"/>
      <w:szCs w:val="24"/>
    </w:rPr>
  </w:style>
  <w:style w:type="paragraph" w:styleId="1">
    <w:name w:val="heading 1"/>
    <w:aliases w:val="!Части документа"/>
    <w:basedOn w:val="a0"/>
    <w:next w:val="a0"/>
    <w:link w:val="10"/>
    <w:qFormat/>
    <w:rsid w:val="00B37B9C"/>
    <w:pPr>
      <w:jc w:val="center"/>
      <w:outlineLvl w:val="0"/>
    </w:pPr>
    <w:rPr>
      <w:rFonts w:cs="Arial"/>
      <w:b/>
      <w:bCs/>
      <w:kern w:val="32"/>
      <w:sz w:val="32"/>
      <w:szCs w:val="32"/>
    </w:rPr>
  </w:style>
  <w:style w:type="paragraph" w:styleId="2">
    <w:name w:val="heading 2"/>
    <w:aliases w:val="!Разделы документа"/>
    <w:basedOn w:val="a0"/>
    <w:link w:val="20"/>
    <w:qFormat/>
    <w:rsid w:val="00B37B9C"/>
    <w:pPr>
      <w:jc w:val="center"/>
      <w:outlineLvl w:val="1"/>
    </w:pPr>
    <w:rPr>
      <w:rFonts w:cs="Arial"/>
      <w:b/>
      <w:bCs/>
      <w:iCs/>
      <w:sz w:val="30"/>
      <w:szCs w:val="28"/>
    </w:rPr>
  </w:style>
  <w:style w:type="paragraph" w:styleId="3">
    <w:name w:val="heading 3"/>
    <w:aliases w:val="!Главы документа"/>
    <w:basedOn w:val="a0"/>
    <w:link w:val="30"/>
    <w:qFormat/>
    <w:rsid w:val="00B37B9C"/>
    <w:pPr>
      <w:outlineLvl w:val="2"/>
    </w:pPr>
    <w:rPr>
      <w:rFonts w:cs="Arial"/>
      <w:b/>
      <w:bCs/>
      <w:sz w:val="28"/>
      <w:szCs w:val="26"/>
    </w:rPr>
  </w:style>
  <w:style w:type="paragraph" w:styleId="4">
    <w:name w:val="heading 4"/>
    <w:aliases w:val="!Параграфы/Статьи документа"/>
    <w:basedOn w:val="a0"/>
    <w:link w:val="40"/>
    <w:qFormat/>
    <w:rsid w:val="00B37B9C"/>
    <w:pPr>
      <w:outlineLvl w:val="3"/>
    </w:pPr>
    <w:rPr>
      <w:b/>
      <w:bCs/>
      <w:sz w:val="26"/>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B37B9C"/>
    <w:rPr>
      <w:color w:val="0000FF"/>
      <w:u w:val="none"/>
    </w:rPr>
  </w:style>
  <w:style w:type="character" w:customStyle="1" w:styleId="21">
    <w:name w:val="Основной текст (2)_"/>
    <w:link w:val="22"/>
    <w:rsid w:val="00C14CF1"/>
    <w:rPr>
      <w:rFonts w:ascii="Times New Roman" w:eastAsia="Times New Roman" w:hAnsi="Times New Roman" w:cs="Times New Roman"/>
      <w:b w:val="0"/>
      <w:bCs w:val="0"/>
      <w:i w:val="0"/>
      <w:iCs w:val="0"/>
      <w:smallCaps w:val="0"/>
      <w:strike w:val="0"/>
      <w:sz w:val="22"/>
      <w:szCs w:val="22"/>
      <w:u w:val="none"/>
    </w:rPr>
  </w:style>
  <w:style w:type="character" w:customStyle="1" w:styleId="23">
    <w:name w:val="Основной текст (2)"/>
    <w:rsid w:val="00C14CF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3Exact">
    <w:name w:val="Основной текст (3) Exact"/>
    <w:rsid w:val="00C14CF1"/>
    <w:rPr>
      <w:rFonts w:ascii="Times New Roman" w:eastAsia="Times New Roman" w:hAnsi="Times New Roman" w:cs="Times New Roman"/>
      <w:b/>
      <w:bCs/>
      <w:i w:val="0"/>
      <w:iCs w:val="0"/>
      <w:smallCaps w:val="0"/>
      <w:strike w:val="0"/>
      <w:u w:val="none"/>
    </w:rPr>
  </w:style>
  <w:style w:type="character" w:customStyle="1" w:styleId="31">
    <w:name w:val="Основной текст (3)_"/>
    <w:link w:val="32"/>
    <w:rsid w:val="00C14CF1"/>
    <w:rPr>
      <w:rFonts w:ascii="Times New Roman" w:eastAsia="Times New Roman" w:hAnsi="Times New Roman" w:cs="Times New Roman"/>
      <w:b/>
      <w:bCs/>
      <w:i w:val="0"/>
      <w:iCs w:val="0"/>
      <w:smallCaps w:val="0"/>
      <w:strike w:val="0"/>
      <w:sz w:val="26"/>
      <w:szCs w:val="26"/>
      <w:u w:val="none"/>
    </w:rPr>
  </w:style>
  <w:style w:type="character" w:customStyle="1" w:styleId="Exact">
    <w:name w:val="Основной текст Exact"/>
    <w:rsid w:val="00C14CF1"/>
    <w:rPr>
      <w:rFonts w:ascii="Times New Roman" w:eastAsia="Times New Roman" w:hAnsi="Times New Roman" w:cs="Times New Roman"/>
      <w:b w:val="0"/>
      <w:bCs w:val="0"/>
      <w:i w:val="0"/>
      <w:iCs w:val="0"/>
      <w:smallCaps w:val="0"/>
      <w:strike w:val="0"/>
      <w:spacing w:val="1"/>
      <w:u w:val="none"/>
    </w:rPr>
  </w:style>
  <w:style w:type="character" w:customStyle="1" w:styleId="a5">
    <w:name w:val="Основной текст_"/>
    <w:link w:val="24"/>
    <w:rsid w:val="00C14CF1"/>
    <w:rPr>
      <w:rFonts w:ascii="Times New Roman" w:eastAsia="Times New Roman" w:hAnsi="Times New Roman" w:cs="Times New Roman"/>
      <w:b w:val="0"/>
      <w:bCs w:val="0"/>
      <w:i w:val="0"/>
      <w:iCs w:val="0"/>
      <w:smallCaps w:val="0"/>
      <w:strike w:val="0"/>
      <w:sz w:val="26"/>
      <w:szCs w:val="26"/>
      <w:u w:val="none"/>
    </w:rPr>
  </w:style>
  <w:style w:type="character" w:customStyle="1" w:styleId="41">
    <w:name w:val="Основной текст (4)_"/>
    <w:link w:val="42"/>
    <w:rsid w:val="00C14CF1"/>
    <w:rPr>
      <w:rFonts w:ascii="Times New Roman" w:eastAsia="Times New Roman" w:hAnsi="Times New Roman" w:cs="Times New Roman"/>
      <w:b/>
      <w:bCs/>
      <w:i w:val="0"/>
      <w:iCs w:val="0"/>
      <w:smallCaps w:val="0"/>
      <w:strike w:val="0"/>
      <w:sz w:val="34"/>
      <w:szCs w:val="34"/>
      <w:u w:val="none"/>
    </w:rPr>
  </w:style>
  <w:style w:type="character" w:customStyle="1" w:styleId="11">
    <w:name w:val="Основной текст1"/>
    <w:rsid w:val="00C14C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6">
    <w:name w:val="Колонтитул_"/>
    <w:link w:val="a7"/>
    <w:rsid w:val="00C14CF1"/>
    <w:rPr>
      <w:rFonts w:ascii="Times New Roman" w:eastAsia="Times New Roman" w:hAnsi="Times New Roman" w:cs="Times New Roman"/>
      <w:b/>
      <w:bCs/>
      <w:i w:val="0"/>
      <w:iCs w:val="0"/>
      <w:smallCaps w:val="0"/>
      <w:strike w:val="0"/>
      <w:sz w:val="26"/>
      <w:szCs w:val="26"/>
      <w:u w:val="none"/>
    </w:rPr>
  </w:style>
  <w:style w:type="character" w:customStyle="1" w:styleId="a8">
    <w:name w:val="Колонтитул"/>
    <w:rsid w:val="00C14CF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2">
    <w:name w:val="Заголовок №1_"/>
    <w:link w:val="13"/>
    <w:rsid w:val="00C14CF1"/>
    <w:rPr>
      <w:rFonts w:ascii="Times New Roman" w:eastAsia="Times New Roman" w:hAnsi="Times New Roman" w:cs="Times New Roman"/>
      <w:b/>
      <w:bCs/>
      <w:i w:val="0"/>
      <w:iCs w:val="0"/>
      <w:smallCaps w:val="0"/>
      <w:strike w:val="0"/>
      <w:sz w:val="26"/>
      <w:szCs w:val="26"/>
      <w:u w:val="none"/>
    </w:rPr>
  </w:style>
  <w:style w:type="character" w:customStyle="1" w:styleId="9pt">
    <w:name w:val="Основной текст + 9 pt;Полужирный"/>
    <w:rsid w:val="00C14CF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9">
    <w:name w:val="Подпись к таблице_"/>
    <w:link w:val="aa"/>
    <w:rsid w:val="00C14CF1"/>
    <w:rPr>
      <w:rFonts w:ascii="Times New Roman" w:eastAsia="Times New Roman" w:hAnsi="Times New Roman" w:cs="Times New Roman"/>
      <w:b w:val="0"/>
      <w:bCs w:val="0"/>
      <w:i w:val="0"/>
      <w:iCs w:val="0"/>
      <w:smallCaps w:val="0"/>
      <w:strike w:val="0"/>
      <w:sz w:val="26"/>
      <w:szCs w:val="26"/>
      <w:u w:val="none"/>
    </w:rPr>
  </w:style>
  <w:style w:type="character" w:customStyle="1" w:styleId="11pt">
    <w:name w:val="Основной текст + 11 pt"/>
    <w:rsid w:val="00C14CF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05pt">
    <w:name w:val="Колонтитул + 10;5 pt;Не полужирный"/>
    <w:rsid w:val="00C14CF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85pt">
    <w:name w:val="Основной текст + 8;5 pt"/>
    <w:rsid w:val="00C14CF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22">
    <w:name w:val="Основной текст (2)"/>
    <w:basedOn w:val="a0"/>
    <w:link w:val="21"/>
    <w:rsid w:val="00C14CF1"/>
    <w:pPr>
      <w:shd w:val="clear" w:color="auto" w:fill="FFFFFF"/>
      <w:spacing w:line="274" w:lineRule="exact"/>
      <w:ind w:hanging="1100"/>
    </w:pPr>
    <w:rPr>
      <w:rFonts w:ascii="Times New Roman" w:hAnsi="Times New Roman"/>
      <w:sz w:val="22"/>
      <w:szCs w:val="22"/>
    </w:rPr>
  </w:style>
  <w:style w:type="paragraph" w:customStyle="1" w:styleId="32">
    <w:name w:val="Основной текст (3)"/>
    <w:basedOn w:val="a0"/>
    <w:link w:val="31"/>
    <w:rsid w:val="00C14CF1"/>
    <w:pPr>
      <w:shd w:val="clear" w:color="auto" w:fill="FFFFFF"/>
      <w:spacing w:after="120" w:line="0" w:lineRule="atLeast"/>
    </w:pPr>
    <w:rPr>
      <w:rFonts w:ascii="Times New Roman" w:hAnsi="Times New Roman"/>
      <w:b/>
      <w:bCs/>
      <w:sz w:val="26"/>
      <w:szCs w:val="26"/>
    </w:rPr>
  </w:style>
  <w:style w:type="paragraph" w:customStyle="1" w:styleId="24">
    <w:name w:val="Основной текст2"/>
    <w:basedOn w:val="a0"/>
    <w:link w:val="a5"/>
    <w:rsid w:val="00C14CF1"/>
    <w:pPr>
      <w:shd w:val="clear" w:color="auto" w:fill="FFFFFF"/>
      <w:spacing w:before="360" w:line="322" w:lineRule="exact"/>
    </w:pPr>
    <w:rPr>
      <w:rFonts w:ascii="Times New Roman" w:hAnsi="Times New Roman"/>
      <w:sz w:val="26"/>
      <w:szCs w:val="26"/>
    </w:rPr>
  </w:style>
  <w:style w:type="paragraph" w:customStyle="1" w:styleId="42">
    <w:name w:val="Основной текст (4)"/>
    <w:basedOn w:val="a0"/>
    <w:link w:val="41"/>
    <w:rsid w:val="00C14CF1"/>
    <w:pPr>
      <w:shd w:val="clear" w:color="auto" w:fill="FFFFFF"/>
      <w:spacing w:before="2940" w:line="413" w:lineRule="exact"/>
      <w:jc w:val="center"/>
    </w:pPr>
    <w:rPr>
      <w:rFonts w:ascii="Times New Roman" w:hAnsi="Times New Roman"/>
      <w:b/>
      <w:bCs/>
      <w:sz w:val="34"/>
      <w:szCs w:val="34"/>
    </w:rPr>
  </w:style>
  <w:style w:type="paragraph" w:customStyle="1" w:styleId="a7">
    <w:name w:val="Колонтитул"/>
    <w:basedOn w:val="a0"/>
    <w:link w:val="a6"/>
    <w:rsid w:val="00C14CF1"/>
    <w:pPr>
      <w:shd w:val="clear" w:color="auto" w:fill="FFFFFF"/>
      <w:spacing w:after="60" w:line="0" w:lineRule="atLeast"/>
      <w:jc w:val="center"/>
    </w:pPr>
    <w:rPr>
      <w:rFonts w:ascii="Times New Roman" w:hAnsi="Times New Roman"/>
      <w:b/>
      <w:bCs/>
      <w:sz w:val="26"/>
      <w:szCs w:val="26"/>
    </w:rPr>
  </w:style>
  <w:style w:type="paragraph" w:customStyle="1" w:styleId="13">
    <w:name w:val="Заголовок №1"/>
    <w:basedOn w:val="a0"/>
    <w:link w:val="12"/>
    <w:rsid w:val="00C14CF1"/>
    <w:pPr>
      <w:shd w:val="clear" w:color="auto" w:fill="FFFFFF"/>
      <w:spacing w:before="300" w:after="300" w:line="317" w:lineRule="exact"/>
      <w:ind w:hanging="240"/>
      <w:outlineLvl w:val="0"/>
    </w:pPr>
    <w:rPr>
      <w:rFonts w:ascii="Times New Roman" w:hAnsi="Times New Roman"/>
      <w:b/>
      <w:bCs/>
      <w:sz w:val="26"/>
      <w:szCs w:val="26"/>
    </w:rPr>
  </w:style>
  <w:style w:type="paragraph" w:customStyle="1" w:styleId="aa">
    <w:name w:val="Подпись к таблице"/>
    <w:basedOn w:val="a0"/>
    <w:link w:val="a9"/>
    <w:rsid w:val="00C14CF1"/>
    <w:pPr>
      <w:shd w:val="clear" w:color="auto" w:fill="FFFFFF"/>
      <w:spacing w:line="0" w:lineRule="atLeast"/>
    </w:pPr>
    <w:rPr>
      <w:rFonts w:ascii="Times New Roman" w:hAnsi="Times New Roman"/>
      <w:sz w:val="26"/>
      <w:szCs w:val="26"/>
    </w:rPr>
  </w:style>
  <w:style w:type="paragraph" w:styleId="ab">
    <w:name w:val="Balloon Text"/>
    <w:basedOn w:val="a0"/>
    <w:link w:val="ac"/>
    <w:uiPriority w:val="99"/>
    <w:unhideWhenUsed/>
    <w:rsid w:val="0068566D"/>
    <w:rPr>
      <w:rFonts w:ascii="Tahoma" w:hAnsi="Tahoma" w:cs="Tahoma"/>
      <w:sz w:val="16"/>
      <w:szCs w:val="16"/>
    </w:rPr>
  </w:style>
  <w:style w:type="character" w:customStyle="1" w:styleId="ac">
    <w:name w:val="Текст выноски Знак"/>
    <w:link w:val="ab"/>
    <w:uiPriority w:val="99"/>
    <w:semiHidden/>
    <w:rsid w:val="0068566D"/>
    <w:rPr>
      <w:rFonts w:ascii="Tahoma" w:hAnsi="Tahoma" w:cs="Tahoma"/>
      <w:color w:val="000000"/>
      <w:sz w:val="16"/>
      <w:szCs w:val="16"/>
    </w:rPr>
  </w:style>
  <w:style w:type="paragraph" w:styleId="25">
    <w:name w:val="Body Text Indent 2"/>
    <w:basedOn w:val="a0"/>
    <w:link w:val="26"/>
    <w:unhideWhenUsed/>
    <w:rsid w:val="004F5E47"/>
    <w:pPr>
      <w:spacing w:after="120" w:line="480" w:lineRule="auto"/>
      <w:ind w:left="283"/>
    </w:pPr>
    <w:rPr>
      <w:sz w:val="20"/>
      <w:szCs w:val="20"/>
    </w:rPr>
  </w:style>
  <w:style w:type="character" w:customStyle="1" w:styleId="26">
    <w:name w:val="Основной текст с отступом 2 Знак"/>
    <w:link w:val="25"/>
    <w:rsid w:val="004F5E47"/>
    <w:rPr>
      <w:rFonts w:eastAsia="Times New Roman" w:cs="Times New Roman"/>
      <w:sz w:val="20"/>
      <w:szCs w:val="20"/>
      <w:lang w:bidi="ar-SA"/>
    </w:rPr>
  </w:style>
  <w:style w:type="paragraph" w:styleId="ad">
    <w:name w:val="header"/>
    <w:basedOn w:val="a0"/>
    <w:link w:val="ae"/>
    <w:unhideWhenUsed/>
    <w:rsid w:val="00636613"/>
    <w:pPr>
      <w:tabs>
        <w:tab w:val="center" w:pos="4677"/>
        <w:tab w:val="right" w:pos="9355"/>
      </w:tabs>
    </w:pPr>
  </w:style>
  <w:style w:type="character" w:customStyle="1" w:styleId="ae">
    <w:name w:val="Верхний колонтитул Знак"/>
    <w:link w:val="ad"/>
    <w:rsid w:val="00636613"/>
    <w:rPr>
      <w:color w:val="000000"/>
    </w:rPr>
  </w:style>
  <w:style w:type="paragraph" w:styleId="af">
    <w:name w:val="footer"/>
    <w:basedOn w:val="a0"/>
    <w:link w:val="af0"/>
    <w:uiPriority w:val="99"/>
    <w:unhideWhenUsed/>
    <w:rsid w:val="00636613"/>
    <w:pPr>
      <w:tabs>
        <w:tab w:val="center" w:pos="4677"/>
        <w:tab w:val="right" w:pos="9355"/>
      </w:tabs>
    </w:pPr>
  </w:style>
  <w:style w:type="character" w:customStyle="1" w:styleId="af0">
    <w:name w:val="Нижний колонтитул Знак"/>
    <w:link w:val="af"/>
    <w:uiPriority w:val="99"/>
    <w:rsid w:val="00636613"/>
    <w:rPr>
      <w:color w:val="000000"/>
    </w:rPr>
  </w:style>
  <w:style w:type="character" w:customStyle="1" w:styleId="10">
    <w:name w:val="Заголовок 1 Знак"/>
    <w:aliases w:val="!Части документа Знак"/>
    <w:link w:val="1"/>
    <w:rsid w:val="000638F7"/>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638F7"/>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638F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638F7"/>
    <w:rPr>
      <w:rFonts w:ascii="Arial" w:eastAsia="Times New Roman" w:hAnsi="Arial" w:cs="Times New Roman"/>
      <w:b/>
      <w:bCs/>
      <w:sz w:val="26"/>
      <w:szCs w:val="28"/>
    </w:rPr>
  </w:style>
  <w:style w:type="character" w:styleId="HTML">
    <w:name w:val="HTML Variable"/>
    <w:aliases w:val="!Ссылки в документе"/>
    <w:basedOn w:val="a1"/>
    <w:rsid w:val="00B37B9C"/>
    <w:rPr>
      <w:rFonts w:ascii="Arial" w:hAnsi="Arial"/>
      <w:b w:val="0"/>
      <w:i w:val="0"/>
      <w:iCs/>
      <w:color w:val="0000FF"/>
      <w:sz w:val="24"/>
      <w:u w:val="none"/>
    </w:rPr>
  </w:style>
  <w:style w:type="paragraph" w:styleId="af1">
    <w:name w:val="annotation text"/>
    <w:aliases w:val="!Равноширинный текст документа"/>
    <w:basedOn w:val="a0"/>
    <w:link w:val="af2"/>
    <w:semiHidden/>
    <w:rsid w:val="00B37B9C"/>
    <w:rPr>
      <w:rFonts w:ascii="Courier" w:hAnsi="Courier"/>
      <w:sz w:val="22"/>
      <w:szCs w:val="20"/>
    </w:rPr>
  </w:style>
  <w:style w:type="character" w:customStyle="1" w:styleId="af2">
    <w:name w:val="Текст примечания Знак"/>
    <w:aliases w:val="!Равноширинный текст документа Знак"/>
    <w:link w:val="af1"/>
    <w:semiHidden/>
    <w:rsid w:val="000638F7"/>
    <w:rPr>
      <w:rFonts w:ascii="Courier" w:eastAsia="Times New Roman" w:hAnsi="Courier" w:cs="Times New Roman"/>
      <w:sz w:val="22"/>
    </w:rPr>
  </w:style>
  <w:style w:type="paragraph" w:customStyle="1" w:styleId="Title">
    <w:name w:val="Title!Название НПА"/>
    <w:basedOn w:val="a0"/>
    <w:rsid w:val="00B37B9C"/>
    <w:pPr>
      <w:spacing w:before="240" w:after="60"/>
      <w:jc w:val="center"/>
      <w:outlineLvl w:val="0"/>
    </w:pPr>
    <w:rPr>
      <w:rFonts w:cs="Arial"/>
      <w:b/>
      <w:bCs/>
      <w:kern w:val="28"/>
      <w:sz w:val="32"/>
      <w:szCs w:val="32"/>
    </w:rPr>
  </w:style>
  <w:style w:type="paragraph" w:customStyle="1" w:styleId="af3">
    <w:name w:val="ПРИЛОЖЕНИЕ"/>
    <w:basedOn w:val="a0"/>
    <w:link w:val="af4"/>
    <w:qFormat/>
    <w:rsid w:val="000638F7"/>
    <w:pPr>
      <w:widowControl w:val="0"/>
      <w:autoSpaceDE w:val="0"/>
      <w:autoSpaceDN w:val="0"/>
      <w:adjustRightInd w:val="0"/>
      <w:ind w:left="3969" w:firstLine="0"/>
    </w:pPr>
    <w:rPr>
      <w:rFonts w:cs="Arial"/>
    </w:rPr>
  </w:style>
  <w:style w:type="character" w:customStyle="1" w:styleId="af4">
    <w:name w:val="ПРИЛОЖЕНИЕ Знак"/>
    <w:link w:val="af3"/>
    <w:rsid w:val="000638F7"/>
    <w:rPr>
      <w:rFonts w:ascii="Arial" w:eastAsia="Times New Roman" w:hAnsi="Arial" w:cs="Arial"/>
      <w:sz w:val="24"/>
      <w:szCs w:val="24"/>
    </w:rPr>
  </w:style>
  <w:style w:type="paragraph" w:styleId="af5">
    <w:name w:val="caption"/>
    <w:aliases w:val="НАЗВАНИЕ"/>
    <w:basedOn w:val="a0"/>
    <w:next w:val="a0"/>
    <w:qFormat/>
    <w:rsid w:val="000638F7"/>
    <w:pPr>
      <w:widowControl w:val="0"/>
      <w:autoSpaceDE w:val="0"/>
      <w:autoSpaceDN w:val="0"/>
      <w:adjustRightInd w:val="0"/>
      <w:ind w:firstLine="0"/>
      <w:jc w:val="center"/>
    </w:pPr>
    <w:rPr>
      <w:iCs/>
      <w:szCs w:val="32"/>
    </w:rPr>
  </w:style>
  <w:style w:type="paragraph" w:customStyle="1" w:styleId="af6">
    <w:name w:val="ТАБЛИЦА"/>
    <w:basedOn w:val="a0"/>
    <w:link w:val="af7"/>
    <w:qFormat/>
    <w:rsid w:val="000638F7"/>
    <w:pPr>
      <w:ind w:firstLine="0"/>
    </w:pPr>
    <w:rPr>
      <w:rFonts w:cs="Arial"/>
    </w:rPr>
  </w:style>
  <w:style w:type="character" w:customStyle="1" w:styleId="af7">
    <w:name w:val="ТАБЛИЦА Знак"/>
    <w:link w:val="af6"/>
    <w:rsid w:val="000638F7"/>
    <w:rPr>
      <w:rFonts w:ascii="Arial" w:eastAsia="Times New Roman" w:hAnsi="Arial" w:cs="Arial"/>
      <w:sz w:val="24"/>
      <w:szCs w:val="24"/>
    </w:rPr>
  </w:style>
  <w:style w:type="table" w:styleId="af8">
    <w:name w:val="Table Grid"/>
    <w:basedOn w:val="a2"/>
    <w:uiPriority w:val="59"/>
    <w:rsid w:val="000638F7"/>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B37B9C"/>
    <w:pPr>
      <w:spacing w:before="120" w:after="120"/>
      <w:jc w:val="right"/>
    </w:pPr>
    <w:rPr>
      <w:rFonts w:ascii="Arial" w:eastAsia="Times New Roman" w:hAnsi="Arial" w:cs="Arial"/>
      <w:b/>
      <w:bCs/>
      <w:kern w:val="28"/>
      <w:sz w:val="32"/>
      <w:szCs w:val="32"/>
    </w:rPr>
  </w:style>
  <w:style w:type="paragraph" w:customStyle="1" w:styleId="Table">
    <w:name w:val="Table!Таблица"/>
    <w:rsid w:val="00B37B9C"/>
    <w:rPr>
      <w:rFonts w:ascii="Arial" w:eastAsia="Times New Roman" w:hAnsi="Arial" w:cs="Arial"/>
      <w:bCs/>
      <w:kern w:val="28"/>
      <w:sz w:val="24"/>
      <w:szCs w:val="32"/>
    </w:rPr>
  </w:style>
  <w:style w:type="paragraph" w:customStyle="1" w:styleId="Table0">
    <w:name w:val="Table!"/>
    <w:next w:val="Table"/>
    <w:rsid w:val="00B37B9C"/>
    <w:pPr>
      <w:jc w:val="center"/>
    </w:pPr>
    <w:rPr>
      <w:rFonts w:ascii="Arial" w:eastAsia="Times New Roman" w:hAnsi="Arial" w:cs="Arial"/>
      <w:b/>
      <w:bCs/>
      <w:kern w:val="28"/>
      <w:sz w:val="24"/>
      <w:szCs w:val="32"/>
    </w:rPr>
  </w:style>
  <w:style w:type="paragraph" w:styleId="af9">
    <w:name w:val="Body Text Indent"/>
    <w:basedOn w:val="a0"/>
    <w:link w:val="afa"/>
    <w:unhideWhenUsed/>
    <w:rsid w:val="006131DD"/>
    <w:pPr>
      <w:spacing w:after="120"/>
      <w:ind w:left="283"/>
    </w:pPr>
  </w:style>
  <w:style w:type="character" w:customStyle="1" w:styleId="afa">
    <w:name w:val="Основной текст с отступом Знак"/>
    <w:basedOn w:val="a1"/>
    <w:link w:val="af9"/>
    <w:uiPriority w:val="99"/>
    <w:rsid w:val="006131DD"/>
    <w:rPr>
      <w:rFonts w:ascii="Arial" w:eastAsia="Times New Roman" w:hAnsi="Arial" w:cs="Times New Roman"/>
      <w:sz w:val="24"/>
      <w:szCs w:val="24"/>
    </w:rPr>
  </w:style>
  <w:style w:type="numbering" w:customStyle="1" w:styleId="14">
    <w:name w:val="Нет списка1"/>
    <w:next w:val="a3"/>
    <w:uiPriority w:val="99"/>
    <w:semiHidden/>
    <w:unhideWhenUsed/>
    <w:rsid w:val="006131DD"/>
  </w:style>
  <w:style w:type="paragraph" w:styleId="afb">
    <w:name w:val="Body Text"/>
    <w:aliases w:val="bt"/>
    <w:basedOn w:val="a0"/>
    <w:link w:val="afc"/>
    <w:uiPriority w:val="99"/>
    <w:rsid w:val="006131DD"/>
    <w:pPr>
      <w:spacing w:line="348" w:lineRule="auto"/>
      <w:ind w:firstLine="720"/>
    </w:pPr>
    <w:rPr>
      <w:rFonts w:ascii="Times New Roman" w:hAnsi="Times New Roman"/>
      <w:sz w:val="26"/>
      <w:szCs w:val="26"/>
    </w:rPr>
  </w:style>
  <w:style w:type="character" w:customStyle="1" w:styleId="afc">
    <w:name w:val="Основной текст Знак"/>
    <w:aliases w:val="bt Знак"/>
    <w:basedOn w:val="a1"/>
    <w:link w:val="afb"/>
    <w:uiPriority w:val="99"/>
    <w:rsid w:val="006131DD"/>
    <w:rPr>
      <w:rFonts w:ascii="Times New Roman" w:eastAsia="Times New Roman" w:hAnsi="Times New Roman" w:cs="Times New Roman"/>
      <w:sz w:val="26"/>
      <w:szCs w:val="26"/>
    </w:rPr>
  </w:style>
  <w:style w:type="paragraph" w:customStyle="1" w:styleId="Style9">
    <w:name w:val="Style9"/>
    <w:basedOn w:val="a0"/>
    <w:uiPriority w:val="99"/>
    <w:rsid w:val="006131DD"/>
    <w:pPr>
      <w:widowControl w:val="0"/>
      <w:autoSpaceDE w:val="0"/>
      <w:autoSpaceDN w:val="0"/>
      <w:adjustRightInd w:val="0"/>
      <w:spacing w:line="480" w:lineRule="exact"/>
      <w:ind w:firstLine="0"/>
    </w:pPr>
    <w:rPr>
      <w:rFonts w:ascii="Times New Roman" w:hAnsi="Times New Roman"/>
    </w:rPr>
  </w:style>
  <w:style w:type="paragraph" w:customStyle="1" w:styleId="15">
    <w:name w:val="Текст1"/>
    <w:basedOn w:val="a0"/>
    <w:uiPriority w:val="99"/>
    <w:rsid w:val="006131DD"/>
    <w:pPr>
      <w:tabs>
        <w:tab w:val="left" w:pos="-709"/>
        <w:tab w:val="left" w:pos="0"/>
      </w:tabs>
      <w:suppressAutoHyphens/>
      <w:spacing w:after="120" w:line="360" w:lineRule="auto"/>
      <w:ind w:firstLine="851"/>
    </w:pPr>
    <w:rPr>
      <w:rFonts w:ascii="Times New Roman" w:hAnsi="Times New Roman"/>
      <w:szCs w:val="20"/>
    </w:rPr>
  </w:style>
  <w:style w:type="character" w:customStyle="1" w:styleId="FontStyle12">
    <w:name w:val="Font Style12"/>
    <w:basedOn w:val="a1"/>
    <w:uiPriority w:val="99"/>
    <w:rsid w:val="006131DD"/>
    <w:rPr>
      <w:rFonts w:ascii="Times New Roman" w:hAnsi="Times New Roman" w:cs="Times New Roman"/>
      <w:sz w:val="20"/>
      <w:szCs w:val="20"/>
    </w:rPr>
  </w:style>
  <w:style w:type="paragraph" w:styleId="33">
    <w:name w:val="Body Text 3"/>
    <w:basedOn w:val="a0"/>
    <w:link w:val="34"/>
    <w:uiPriority w:val="99"/>
    <w:rsid w:val="006131DD"/>
    <w:pPr>
      <w:spacing w:after="120" w:line="276" w:lineRule="auto"/>
      <w:ind w:firstLine="0"/>
      <w:jc w:val="left"/>
    </w:pPr>
    <w:rPr>
      <w:rFonts w:ascii="Calibri" w:eastAsia="Calibri" w:hAnsi="Calibri" w:cs="Calibri"/>
      <w:sz w:val="16"/>
      <w:szCs w:val="16"/>
      <w:lang w:eastAsia="en-US"/>
    </w:rPr>
  </w:style>
  <w:style w:type="character" w:customStyle="1" w:styleId="34">
    <w:name w:val="Основной текст 3 Знак"/>
    <w:basedOn w:val="a1"/>
    <w:link w:val="33"/>
    <w:uiPriority w:val="99"/>
    <w:rsid w:val="006131DD"/>
    <w:rPr>
      <w:rFonts w:ascii="Calibri" w:eastAsia="Calibri" w:hAnsi="Calibri" w:cs="Calibri"/>
      <w:sz w:val="16"/>
      <w:szCs w:val="16"/>
      <w:lang w:eastAsia="en-US"/>
    </w:rPr>
  </w:style>
  <w:style w:type="paragraph" w:customStyle="1" w:styleId="16">
    <w:name w:val="Абзац списка1"/>
    <w:basedOn w:val="a0"/>
    <w:uiPriority w:val="99"/>
    <w:rsid w:val="006131DD"/>
    <w:pPr>
      <w:ind w:left="720" w:firstLine="0"/>
      <w:jc w:val="left"/>
    </w:pPr>
    <w:rPr>
      <w:rFonts w:ascii="Calibri" w:hAnsi="Calibri"/>
      <w:sz w:val="22"/>
      <w:szCs w:val="22"/>
      <w:lang w:eastAsia="en-US"/>
    </w:rPr>
  </w:style>
  <w:style w:type="paragraph" w:styleId="afd">
    <w:name w:val="List Paragraph"/>
    <w:basedOn w:val="a0"/>
    <w:uiPriority w:val="99"/>
    <w:qFormat/>
    <w:rsid w:val="006131DD"/>
    <w:pPr>
      <w:ind w:left="720" w:firstLine="0"/>
      <w:contextualSpacing/>
      <w:jc w:val="left"/>
    </w:pPr>
    <w:rPr>
      <w:rFonts w:ascii="Times New Roman" w:hAnsi="Times New Roman"/>
    </w:rPr>
  </w:style>
  <w:style w:type="paragraph" w:customStyle="1" w:styleId="ConsPlusNormal">
    <w:name w:val="ConsPlusNormal"/>
    <w:link w:val="ConsPlusNormal0"/>
    <w:rsid w:val="006131DD"/>
    <w:pPr>
      <w:widowControl w:val="0"/>
      <w:autoSpaceDE w:val="0"/>
      <w:autoSpaceDN w:val="0"/>
      <w:adjustRightInd w:val="0"/>
    </w:pPr>
    <w:rPr>
      <w:rFonts w:ascii="Arial" w:eastAsia="Calibri" w:hAnsi="Arial" w:cs="Times New Roman"/>
      <w:sz w:val="22"/>
      <w:szCs w:val="22"/>
    </w:rPr>
  </w:style>
  <w:style w:type="table" w:customStyle="1" w:styleId="17">
    <w:name w:val="Сетка таблицы1"/>
    <w:basedOn w:val="a2"/>
    <w:next w:val="af8"/>
    <w:uiPriority w:val="99"/>
    <w:locked/>
    <w:rsid w:val="006131DD"/>
    <w:pPr>
      <w:spacing w:after="200" w:line="276"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rsid w:val="006131DD"/>
    <w:pPr>
      <w:spacing w:before="100" w:beforeAutospacing="1" w:after="100" w:afterAutospacing="1"/>
      <w:ind w:firstLine="0"/>
      <w:jc w:val="left"/>
    </w:pPr>
    <w:rPr>
      <w:rFonts w:ascii="Times New Roman" w:eastAsia="Calibri" w:hAnsi="Times New Roman"/>
    </w:rPr>
  </w:style>
  <w:style w:type="paragraph" w:customStyle="1" w:styleId="ConsPlusCell">
    <w:name w:val="ConsPlusCell"/>
    <w:uiPriority w:val="99"/>
    <w:rsid w:val="006131DD"/>
    <w:pPr>
      <w:widowControl w:val="0"/>
      <w:autoSpaceDE w:val="0"/>
      <w:autoSpaceDN w:val="0"/>
      <w:adjustRightInd w:val="0"/>
    </w:pPr>
    <w:rPr>
      <w:rFonts w:ascii="Arial" w:eastAsia="Calibri" w:hAnsi="Arial" w:cs="Arial"/>
    </w:rPr>
  </w:style>
  <w:style w:type="paragraph" w:customStyle="1" w:styleId="27">
    <w:name w:val="Абзац списка2"/>
    <w:basedOn w:val="a0"/>
    <w:uiPriority w:val="99"/>
    <w:rsid w:val="006131DD"/>
    <w:pPr>
      <w:spacing w:after="200" w:line="276" w:lineRule="auto"/>
      <w:ind w:left="720" w:firstLine="0"/>
      <w:contextualSpacing/>
      <w:jc w:val="left"/>
    </w:pPr>
    <w:rPr>
      <w:rFonts w:ascii="Calibri" w:hAnsi="Calibri"/>
      <w:sz w:val="22"/>
      <w:szCs w:val="22"/>
      <w:lang w:eastAsia="en-US"/>
    </w:rPr>
  </w:style>
  <w:style w:type="character" w:customStyle="1" w:styleId="ConsPlusNormal0">
    <w:name w:val="ConsPlusNormal Знак"/>
    <w:link w:val="ConsPlusNormal"/>
    <w:locked/>
    <w:rsid w:val="006131DD"/>
    <w:rPr>
      <w:rFonts w:ascii="Arial" w:eastAsia="Calibri" w:hAnsi="Arial" w:cs="Times New Roman"/>
      <w:sz w:val="22"/>
      <w:szCs w:val="22"/>
    </w:rPr>
  </w:style>
  <w:style w:type="paragraph" w:customStyle="1" w:styleId="ConsPlusNonformat">
    <w:name w:val="ConsPlusNonformat"/>
    <w:link w:val="ConsPlusNonformat0"/>
    <w:rsid w:val="006131DD"/>
    <w:pPr>
      <w:widowControl w:val="0"/>
      <w:autoSpaceDE w:val="0"/>
      <w:autoSpaceDN w:val="0"/>
      <w:adjustRightInd w:val="0"/>
    </w:pPr>
    <w:rPr>
      <w:rFonts w:eastAsia="Calibri"/>
    </w:rPr>
  </w:style>
  <w:style w:type="paragraph" w:customStyle="1" w:styleId="ConsPlusTitle">
    <w:name w:val="ConsPlusTitle"/>
    <w:uiPriority w:val="99"/>
    <w:rsid w:val="006131DD"/>
    <w:pPr>
      <w:widowControl w:val="0"/>
      <w:autoSpaceDE w:val="0"/>
      <w:autoSpaceDN w:val="0"/>
      <w:adjustRightInd w:val="0"/>
    </w:pPr>
    <w:rPr>
      <w:rFonts w:ascii="Arial" w:eastAsia="Calibri" w:hAnsi="Arial" w:cs="Arial"/>
      <w:b/>
      <w:bCs/>
    </w:rPr>
  </w:style>
  <w:style w:type="paragraph" w:customStyle="1" w:styleId="ConsPlusDocList">
    <w:name w:val="ConsPlusDocList"/>
    <w:uiPriority w:val="99"/>
    <w:rsid w:val="006131DD"/>
    <w:pPr>
      <w:widowControl w:val="0"/>
      <w:autoSpaceDE w:val="0"/>
      <w:autoSpaceDN w:val="0"/>
      <w:adjustRightInd w:val="0"/>
    </w:pPr>
    <w:rPr>
      <w:rFonts w:eastAsia="Calibri"/>
    </w:rPr>
  </w:style>
  <w:style w:type="paragraph" w:customStyle="1" w:styleId="FR1">
    <w:name w:val="FR1"/>
    <w:uiPriority w:val="99"/>
    <w:rsid w:val="006131DD"/>
    <w:pPr>
      <w:widowControl w:val="0"/>
      <w:autoSpaceDE w:val="0"/>
      <w:autoSpaceDN w:val="0"/>
      <w:adjustRightInd w:val="0"/>
      <w:jc w:val="center"/>
    </w:pPr>
    <w:rPr>
      <w:rFonts w:ascii="Arial" w:eastAsia="Calibri" w:hAnsi="Arial" w:cs="Arial"/>
      <w:noProof/>
      <w:sz w:val="24"/>
      <w:szCs w:val="24"/>
    </w:rPr>
  </w:style>
  <w:style w:type="paragraph" w:customStyle="1" w:styleId="aff">
    <w:name w:val="Прижатый влево"/>
    <w:basedOn w:val="a0"/>
    <w:next w:val="a0"/>
    <w:uiPriority w:val="99"/>
    <w:rsid w:val="006131DD"/>
    <w:pPr>
      <w:widowControl w:val="0"/>
      <w:autoSpaceDE w:val="0"/>
      <w:autoSpaceDN w:val="0"/>
      <w:adjustRightInd w:val="0"/>
      <w:ind w:firstLine="0"/>
      <w:jc w:val="left"/>
    </w:pPr>
    <w:rPr>
      <w:rFonts w:eastAsia="Calibri" w:cs="Arial"/>
    </w:rPr>
  </w:style>
  <w:style w:type="character" w:customStyle="1" w:styleId="apple-converted-space">
    <w:name w:val="apple-converted-space"/>
    <w:basedOn w:val="a1"/>
    <w:uiPriority w:val="99"/>
    <w:rsid w:val="006131DD"/>
    <w:rPr>
      <w:rFonts w:cs="Times New Roman"/>
    </w:rPr>
  </w:style>
  <w:style w:type="character" w:customStyle="1" w:styleId="FontStyle19">
    <w:name w:val="Font Style19"/>
    <w:basedOn w:val="a1"/>
    <w:uiPriority w:val="99"/>
    <w:rsid w:val="006131DD"/>
    <w:rPr>
      <w:rFonts w:ascii="Times New Roman" w:hAnsi="Times New Roman" w:cs="Times New Roman"/>
      <w:sz w:val="26"/>
      <w:szCs w:val="26"/>
    </w:rPr>
  </w:style>
  <w:style w:type="character" w:customStyle="1" w:styleId="FontStyle20">
    <w:name w:val="Font Style20"/>
    <w:basedOn w:val="a1"/>
    <w:uiPriority w:val="99"/>
    <w:rsid w:val="006131DD"/>
    <w:rPr>
      <w:rFonts w:ascii="Times New Roman" w:hAnsi="Times New Roman" w:cs="Times New Roman"/>
      <w:b/>
      <w:bCs/>
      <w:sz w:val="26"/>
      <w:szCs w:val="26"/>
    </w:rPr>
  </w:style>
  <w:style w:type="paragraph" w:styleId="18">
    <w:name w:val="toc 1"/>
    <w:basedOn w:val="a0"/>
    <w:next w:val="a0"/>
    <w:autoRedefine/>
    <w:uiPriority w:val="99"/>
    <w:rsid w:val="006131DD"/>
    <w:pPr>
      <w:widowControl w:val="0"/>
      <w:tabs>
        <w:tab w:val="right" w:leader="dot" w:pos="9345"/>
      </w:tabs>
      <w:autoSpaceDE w:val="0"/>
      <w:autoSpaceDN w:val="0"/>
      <w:adjustRightInd w:val="0"/>
      <w:ind w:left="-360" w:firstLine="0"/>
    </w:pPr>
    <w:rPr>
      <w:rFonts w:ascii="Times New Roman" w:hAnsi="Times New Roman"/>
      <w:sz w:val="28"/>
      <w:szCs w:val="28"/>
    </w:rPr>
  </w:style>
  <w:style w:type="paragraph" w:customStyle="1" w:styleId="Style2">
    <w:name w:val="Style2"/>
    <w:basedOn w:val="a0"/>
    <w:uiPriority w:val="99"/>
    <w:rsid w:val="006131DD"/>
    <w:pPr>
      <w:widowControl w:val="0"/>
      <w:autoSpaceDE w:val="0"/>
      <w:autoSpaceDN w:val="0"/>
      <w:adjustRightInd w:val="0"/>
      <w:spacing w:line="478" w:lineRule="exact"/>
      <w:ind w:firstLine="0"/>
      <w:jc w:val="center"/>
    </w:pPr>
    <w:rPr>
      <w:rFonts w:ascii="Times New Roman" w:hAnsi="Times New Roman"/>
    </w:rPr>
  </w:style>
  <w:style w:type="character" w:customStyle="1" w:styleId="FontStyle15">
    <w:name w:val="Font Style15"/>
    <w:basedOn w:val="a1"/>
    <w:uiPriority w:val="99"/>
    <w:rsid w:val="006131DD"/>
    <w:rPr>
      <w:rFonts w:ascii="Times New Roman" w:hAnsi="Times New Roman" w:cs="Times New Roman"/>
      <w:b/>
      <w:bCs/>
      <w:sz w:val="30"/>
      <w:szCs w:val="30"/>
    </w:rPr>
  </w:style>
  <w:style w:type="paragraph" w:customStyle="1" w:styleId="aff0">
    <w:name w:val="Знак"/>
    <w:basedOn w:val="a0"/>
    <w:uiPriority w:val="99"/>
    <w:rsid w:val="006131DD"/>
    <w:pPr>
      <w:spacing w:after="160" w:line="240" w:lineRule="exact"/>
      <w:ind w:firstLine="0"/>
      <w:jc w:val="left"/>
    </w:pPr>
    <w:rPr>
      <w:rFonts w:ascii="Verdana" w:eastAsia="Calibri" w:hAnsi="Verdana"/>
      <w:sz w:val="20"/>
      <w:szCs w:val="20"/>
      <w:lang w:val="en-US" w:eastAsia="en-US"/>
    </w:rPr>
  </w:style>
  <w:style w:type="paragraph" w:customStyle="1" w:styleId="consplusnormal1">
    <w:name w:val="consplusnormal"/>
    <w:basedOn w:val="a0"/>
    <w:uiPriority w:val="99"/>
    <w:rsid w:val="006131DD"/>
    <w:pPr>
      <w:spacing w:after="240"/>
      <w:ind w:firstLine="0"/>
      <w:jc w:val="left"/>
    </w:pPr>
    <w:rPr>
      <w:rFonts w:ascii="Times New Roman" w:eastAsia="Calibri" w:hAnsi="Times New Roman"/>
    </w:rPr>
  </w:style>
  <w:style w:type="character" w:styleId="aff1">
    <w:name w:val="Emphasis"/>
    <w:basedOn w:val="a1"/>
    <w:qFormat/>
    <w:rsid w:val="006131DD"/>
    <w:rPr>
      <w:i/>
      <w:iCs/>
    </w:rPr>
  </w:style>
  <w:style w:type="paragraph" w:styleId="aff2">
    <w:name w:val="Subtitle"/>
    <w:basedOn w:val="a0"/>
    <w:next w:val="a0"/>
    <w:link w:val="aff3"/>
    <w:uiPriority w:val="99"/>
    <w:qFormat/>
    <w:rsid w:val="006131DD"/>
    <w:pPr>
      <w:spacing w:after="60" w:line="276" w:lineRule="auto"/>
      <w:ind w:firstLine="0"/>
      <w:jc w:val="center"/>
      <w:outlineLvl w:val="1"/>
    </w:pPr>
    <w:rPr>
      <w:rFonts w:ascii="Cambria" w:hAnsi="Cambria"/>
      <w:lang w:eastAsia="en-US"/>
    </w:rPr>
  </w:style>
  <w:style w:type="character" w:customStyle="1" w:styleId="aff3">
    <w:name w:val="Подзаголовок Знак"/>
    <w:basedOn w:val="a1"/>
    <w:link w:val="aff2"/>
    <w:uiPriority w:val="99"/>
    <w:rsid w:val="006131DD"/>
    <w:rPr>
      <w:rFonts w:ascii="Cambria" w:eastAsia="Times New Roman" w:hAnsi="Cambria" w:cs="Times New Roman"/>
      <w:sz w:val="24"/>
      <w:szCs w:val="24"/>
      <w:lang w:eastAsia="en-US"/>
    </w:rPr>
  </w:style>
  <w:style w:type="paragraph" w:styleId="28">
    <w:name w:val="Body Text 2"/>
    <w:basedOn w:val="a0"/>
    <w:link w:val="29"/>
    <w:uiPriority w:val="99"/>
    <w:semiHidden/>
    <w:unhideWhenUsed/>
    <w:rsid w:val="006131DD"/>
    <w:pPr>
      <w:spacing w:after="120" w:line="480" w:lineRule="auto"/>
      <w:ind w:firstLine="0"/>
      <w:jc w:val="left"/>
    </w:pPr>
    <w:rPr>
      <w:rFonts w:ascii="Calibri" w:eastAsia="Calibri" w:hAnsi="Calibri" w:cs="Calibri"/>
      <w:sz w:val="22"/>
      <w:szCs w:val="22"/>
      <w:lang w:eastAsia="en-US"/>
    </w:rPr>
  </w:style>
  <w:style w:type="character" w:customStyle="1" w:styleId="29">
    <w:name w:val="Основной текст 2 Знак"/>
    <w:basedOn w:val="a1"/>
    <w:link w:val="28"/>
    <w:uiPriority w:val="99"/>
    <w:semiHidden/>
    <w:rsid w:val="006131DD"/>
    <w:rPr>
      <w:rFonts w:ascii="Calibri" w:eastAsia="Calibri" w:hAnsi="Calibri" w:cs="Calibri"/>
      <w:sz w:val="22"/>
      <w:szCs w:val="22"/>
      <w:lang w:eastAsia="en-US"/>
    </w:rPr>
  </w:style>
  <w:style w:type="paragraph" w:customStyle="1" w:styleId="ConsNormal">
    <w:name w:val="ConsNormal"/>
    <w:uiPriority w:val="99"/>
    <w:rsid w:val="006131DD"/>
    <w:pPr>
      <w:ind w:firstLine="720"/>
    </w:pPr>
    <w:rPr>
      <w:rFonts w:ascii="Arial" w:eastAsia="Times New Roman" w:hAnsi="Arial" w:cs="Arial"/>
      <w:sz w:val="16"/>
      <w:szCs w:val="16"/>
    </w:rPr>
  </w:style>
  <w:style w:type="paragraph" w:customStyle="1" w:styleId="210">
    <w:name w:val="Основной текст с отступом 21"/>
    <w:basedOn w:val="a0"/>
    <w:uiPriority w:val="99"/>
    <w:rsid w:val="006131DD"/>
    <w:pPr>
      <w:ind w:firstLine="720"/>
    </w:pPr>
    <w:rPr>
      <w:rFonts w:ascii="Times New Roman" w:hAnsi="Times New Roman"/>
      <w:sz w:val="28"/>
      <w:szCs w:val="20"/>
      <w:lang w:eastAsia="ar-SA"/>
    </w:rPr>
  </w:style>
  <w:style w:type="paragraph" w:customStyle="1" w:styleId="no-indent">
    <w:name w:val="no-indent"/>
    <w:basedOn w:val="a0"/>
    <w:rsid w:val="006131DD"/>
    <w:pPr>
      <w:spacing w:before="100" w:beforeAutospacing="1" w:after="100" w:afterAutospacing="1"/>
      <w:ind w:firstLine="0"/>
      <w:jc w:val="left"/>
    </w:pPr>
    <w:rPr>
      <w:rFonts w:ascii="Times New Roman" w:hAnsi="Times New Roman"/>
    </w:rPr>
  </w:style>
  <w:style w:type="numbering" w:customStyle="1" w:styleId="2a">
    <w:name w:val="Нет списка2"/>
    <w:next w:val="a3"/>
    <w:uiPriority w:val="99"/>
    <w:semiHidden/>
    <w:unhideWhenUsed/>
    <w:rsid w:val="002E3FCF"/>
  </w:style>
  <w:style w:type="table" w:customStyle="1" w:styleId="2b">
    <w:name w:val="Сетка таблицы2"/>
    <w:basedOn w:val="a2"/>
    <w:next w:val="af8"/>
    <w:rsid w:val="002E3FC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rsid w:val="002E3FCF"/>
    <w:pPr>
      <w:numPr>
        <w:numId w:val="1"/>
      </w:numPr>
      <w:jc w:val="left"/>
    </w:pPr>
    <w:rPr>
      <w:rFonts w:ascii="Times New Roman" w:hAnsi="Times New Roman"/>
    </w:rPr>
  </w:style>
  <w:style w:type="character" w:styleId="aff4">
    <w:name w:val="FollowedHyperlink"/>
    <w:basedOn w:val="a1"/>
    <w:uiPriority w:val="99"/>
    <w:semiHidden/>
    <w:unhideWhenUsed/>
    <w:rsid w:val="002E3FCF"/>
    <w:rPr>
      <w:color w:val="800080"/>
      <w:u w:val="single"/>
    </w:rPr>
  </w:style>
  <w:style w:type="paragraph" w:customStyle="1" w:styleId="msonormal0">
    <w:name w:val="msonormal"/>
    <w:basedOn w:val="a0"/>
    <w:rsid w:val="002E3FCF"/>
    <w:pPr>
      <w:spacing w:before="100" w:beforeAutospacing="1" w:after="100" w:afterAutospacing="1"/>
      <w:ind w:firstLine="0"/>
      <w:jc w:val="left"/>
    </w:pPr>
    <w:rPr>
      <w:rFonts w:ascii="Times New Roman" w:hAnsi="Times New Roman"/>
    </w:rPr>
  </w:style>
  <w:style w:type="paragraph" w:customStyle="1" w:styleId="font5">
    <w:name w:val="font5"/>
    <w:basedOn w:val="a0"/>
    <w:rsid w:val="002E3FCF"/>
    <w:pPr>
      <w:spacing w:before="100" w:beforeAutospacing="1" w:after="100" w:afterAutospacing="1"/>
      <w:ind w:firstLine="0"/>
      <w:jc w:val="left"/>
    </w:pPr>
    <w:rPr>
      <w:rFonts w:ascii="Times New Roman" w:hAnsi="Times New Roman"/>
      <w:color w:val="000000"/>
      <w:sz w:val="22"/>
      <w:szCs w:val="22"/>
    </w:rPr>
  </w:style>
  <w:style w:type="paragraph" w:customStyle="1" w:styleId="font6">
    <w:name w:val="font6"/>
    <w:basedOn w:val="a0"/>
    <w:rsid w:val="002E3FCF"/>
    <w:pPr>
      <w:spacing w:before="100" w:beforeAutospacing="1" w:after="100" w:afterAutospacing="1"/>
      <w:ind w:firstLine="0"/>
      <w:jc w:val="left"/>
    </w:pPr>
    <w:rPr>
      <w:rFonts w:ascii="Times New Roman" w:hAnsi="Times New Roman"/>
      <w:color w:val="000000"/>
      <w:sz w:val="20"/>
      <w:szCs w:val="20"/>
    </w:rPr>
  </w:style>
  <w:style w:type="paragraph" w:customStyle="1" w:styleId="font7">
    <w:name w:val="font7"/>
    <w:basedOn w:val="a0"/>
    <w:rsid w:val="002E3FCF"/>
    <w:pPr>
      <w:spacing w:before="100" w:beforeAutospacing="1" w:after="100" w:afterAutospacing="1"/>
      <w:ind w:firstLine="0"/>
      <w:jc w:val="left"/>
    </w:pPr>
    <w:rPr>
      <w:rFonts w:ascii="Times New Roman" w:hAnsi="Times New Roman"/>
      <w:color w:val="000000"/>
      <w:sz w:val="22"/>
      <w:szCs w:val="22"/>
    </w:rPr>
  </w:style>
  <w:style w:type="paragraph" w:customStyle="1" w:styleId="font8">
    <w:name w:val="font8"/>
    <w:basedOn w:val="a0"/>
    <w:rsid w:val="002E3FCF"/>
    <w:pPr>
      <w:spacing w:before="100" w:beforeAutospacing="1" w:after="100" w:afterAutospacing="1"/>
      <w:ind w:firstLine="0"/>
      <w:jc w:val="left"/>
    </w:pPr>
    <w:rPr>
      <w:rFonts w:ascii="Times New Roman" w:hAnsi="Times New Roman"/>
      <w:b/>
      <w:bCs/>
      <w:color w:val="000000"/>
      <w:sz w:val="20"/>
      <w:szCs w:val="20"/>
    </w:rPr>
  </w:style>
  <w:style w:type="paragraph" w:customStyle="1" w:styleId="font9">
    <w:name w:val="font9"/>
    <w:basedOn w:val="a0"/>
    <w:rsid w:val="002E3FCF"/>
    <w:pPr>
      <w:spacing w:before="100" w:beforeAutospacing="1" w:after="100" w:afterAutospacing="1"/>
      <w:ind w:firstLine="0"/>
      <w:jc w:val="left"/>
    </w:pPr>
    <w:rPr>
      <w:rFonts w:ascii="Times New Roman" w:hAnsi="Times New Roman"/>
      <w:b/>
      <w:bCs/>
      <w:color w:val="000000"/>
      <w:sz w:val="20"/>
      <w:szCs w:val="20"/>
    </w:rPr>
  </w:style>
  <w:style w:type="paragraph" w:customStyle="1" w:styleId="xl66">
    <w:name w:val="xl66"/>
    <w:basedOn w:val="a0"/>
    <w:rsid w:val="002E3FCF"/>
    <w:pPr>
      <w:spacing w:before="100" w:beforeAutospacing="1" w:after="100" w:afterAutospacing="1"/>
      <w:ind w:firstLine="0"/>
      <w:jc w:val="left"/>
    </w:pPr>
    <w:rPr>
      <w:rFonts w:ascii="Times New Roman" w:hAnsi="Times New Roman"/>
      <w:sz w:val="28"/>
      <w:szCs w:val="28"/>
    </w:rPr>
  </w:style>
  <w:style w:type="paragraph" w:customStyle="1" w:styleId="xl67">
    <w:name w:val="xl67"/>
    <w:basedOn w:val="a0"/>
    <w:rsid w:val="002E3FCF"/>
    <w:pPr>
      <w:spacing w:before="100" w:beforeAutospacing="1" w:after="100" w:afterAutospacing="1"/>
      <w:ind w:firstLine="0"/>
      <w:jc w:val="left"/>
    </w:pPr>
    <w:rPr>
      <w:rFonts w:ascii="Times New Roman" w:hAnsi="Times New Roman"/>
    </w:rPr>
  </w:style>
  <w:style w:type="paragraph" w:customStyle="1" w:styleId="xl68">
    <w:name w:val="xl68"/>
    <w:basedOn w:val="a0"/>
    <w:rsid w:val="002E3FCF"/>
    <w:pPr>
      <w:spacing w:before="100" w:beforeAutospacing="1" w:after="100" w:afterAutospacing="1"/>
      <w:ind w:firstLine="0"/>
      <w:jc w:val="left"/>
      <w:textAlignment w:val="center"/>
    </w:pPr>
    <w:rPr>
      <w:rFonts w:ascii="Times New Roman" w:hAnsi="Times New Roman"/>
      <w:sz w:val="26"/>
      <w:szCs w:val="26"/>
    </w:rPr>
  </w:style>
  <w:style w:type="paragraph" w:customStyle="1" w:styleId="xl69">
    <w:name w:val="xl69"/>
    <w:basedOn w:val="a0"/>
    <w:rsid w:val="002E3FCF"/>
    <w:pPr>
      <w:spacing w:before="100" w:beforeAutospacing="1" w:after="100" w:afterAutospacing="1"/>
      <w:ind w:firstLine="0"/>
      <w:jc w:val="left"/>
      <w:textAlignment w:val="center"/>
    </w:pPr>
    <w:rPr>
      <w:rFonts w:ascii="Times New Roman" w:hAnsi="Times New Roman"/>
      <w:sz w:val="26"/>
      <w:szCs w:val="26"/>
    </w:rPr>
  </w:style>
  <w:style w:type="paragraph" w:customStyle="1" w:styleId="xl70">
    <w:name w:val="xl70"/>
    <w:basedOn w:val="a0"/>
    <w:rsid w:val="002E3FCF"/>
    <w:pPr>
      <w:pBdr>
        <w:top w:val="single" w:sz="4" w:space="0" w:color="auto"/>
      </w:pBdr>
      <w:spacing w:before="100" w:beforeAutospacing="1" w:after="100" w:afterAutospacing="1"/>
      <w:ind w:firstLine="0"/>
      <w:jc w:val="left"/>
    </w:pPr>
    <w:rPr>
      <w:rFonts w:ascii="Times New Roman" w:hAnsi="Times New Roman"/>
    </w:rPr>
  </w:style>
  <w:style w:type="paragraph" w:customStyle="1" w:styleId="xl71">
    <w:name w:val="xl71"/>
    <w:basedOn w:val="a0"/>
    <w:rsid w:val="002E3FCF"/>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0"/>
      <w:szCs w:val="20"/>
    </w:rPr>
  </w:style>
  <w:style w:type="paragraph" w:customStyle="1" w:styleId="xl72">
    <w:name w:val="xl72"/>
    <w:basedOn w:val="a0"/>
    <w:rsid w:val="002E3FCF"/>
    <w:pPr>
      <w:pBdr>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 w:val="20"/>
      <w:szCs w:val="20"/>
    </w:rPr>
  </w:style>
  <w:style w:type="paragraph" w:customStyle="1" w:styleId="xl73">
    <w:name w:val="xl73"/>
    <w:basedOn w:val="a0"/>
    <w:rsid w:val="002E3FC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0"/>
      <w:szCs w:val="20"/>
    </w:rPr>
  </w:style>
  <w:style w:type="paragraph" w:customStyle="1" w:styleId="xl74">
    <w:name w:val="xl74"/>
    <w:basedOn w:val="a0"/>
    <w:rsid w:val="002E3FC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000000"/>
      <w:sz w:val="20"/>
      <w:szCs w:val="20"/>
    </w:rPr>
  </w:style>
  <w:style w:type="paragraph" w:customStyle="1" w:styleId="xl75">
    <w:name w:val="xl75"/>
    <w:basedOn w:val="a0"/>
    <w:rsid w:val="002E3FCF"/>
    <w:pPr>
      <w:pBdr>
        <w:top w:val="single" w:sz="4" w:space="0" w:color="auto"/>
      </w:pBdr>
      <w:spacing w:before="100" w:beforeAutospacing="1" w:after="100" w:afterAutospacing="1"/>
      <w:ind w:firstLine="0"/>
      <w:jc w:val="left"/>
    </w:pPr>
    <w:rPr>
      <w:rFonts w:ascii="Times New Roman" w:hAnsi="Times New Roman"/>
    </w:rPr>
  </w:style>
  <w:style w:type="paragraph" w:customStyle="1" w:styleId="xl76">
    <w:name w:val="xl76"/>
    <w:basedOn w:val="a0"/>
    <w:rsid w:val="002E3FCF"/>
    <w:pPr>
      <w:spacing w:before="100" w:beforeAutospacing="1" w:after="100" w:afterAutospacing="1"/>
      <w:ind w:firstLine="0"/>
      <w:jc w:val="center"/>
    </w:pPr>
    <w:rPr>
      <w:rFonts w:ascii="Times New Roman" w:hAnsi="Times New Roman"/>
      <w:b/>
      <w:bCs/>
    </w:rPr>
  </w:style>
  <w:style w:type="paragraph" w:customStyle="1" w:styleId="xl77">
    <w:name w:val="xl77"/>
    <w:basedOn w:val="a0"/>
    <w:rsid w:val="002E3FCF"/>
    <w:pPr>
      <w:spacing w:before="100" w:beforeAutospacing="1" w:after="100" w:afterAutospacing="1"/>
      <w:ind w:firstLine="0"/>
      <w:jc w:val="center"/>
    </w:pPr>
    <w:rPr>
      <w:rFonts w:ascii="Times New Roman" w:hAnsi="Times New Roman"/>
      <w:b/>
      <w:bCs/>
    </w:rPr>
  </w:style>
  <w:style w:type="paragraph" w:customStyle="1" w:styleId="xl78">
    <w:name w:val="xl78"/>
    <w:basedOn w:val="a0"/>
    <w:rsid w:val="002E3FCF"/>
    <w:pPr>
      <w:spacing w:before="100" w:beforeAutospacing="1" w:after="100" w:afterAutospacing="1"/>
      <w:ind w:firstLine="0"/>
      <w:jc w:val="left"/>
    </w:pPr>
    <w:rPr>
      <w:rFonts w:ascii="Times New Roman" w:hAnsi="Times New Roman"/>
      <w:b/>
      <w:bCs/>
    </w:rPr>
  </w:style>
  <w:style w:type="paragraph" w:customStyle="1" w:styleId="xl79">
    <w:name w:val="xl79"/>
    <w:basedOn w:val="a0"/>
    <w:rsid w:val="002E3FC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b/>
      <w:bCs/>
    </w:rPr>
  </w:style>
  <w:style w:type="paragraph" w:customStyle="1" w:styleId="xl80">
    <w:name w:val="xl80"/>
    <w:basedOn w:val="a0"/>
    <w:rsid w:val="002E3FCF"/>
    <w:pPr>
      <w:spacing w:before="100" w:beforeAutospacing="1" w:after="100" w:afterAutospacing="1"/>
      <w:ind w:firstLine="0"/>
      <w:jc w:val="center"/>
      <w:textAlignment w:val="center"/>
    </w:pPr>
    <w:rPr>
      <w:rFonts w:ascii="Times New Roman" w:hAnsi="Times New Roman"/>
      <w:sz w:val="20"/>
      <w:szCs w:val="20"/>
    </w:rPr>
  </w:style>
  <w:style w:type="paragraph" w:customStyle="1" w:styleId="xl81">
    <w:name w:val="xl81"/>
    <w:basedOn w:val="a0"/>
    <w:rsid w:val="002E3FCF"/>
    <w:pPr>
      <w:spacing w:before="100" w:beforeAutospacing="1" w:after="100" w:afterAutospacing="1"/>
      <w:ind w:firstLine="0"/>
      <w:jc w:val="center"/>
    </w:pPr>
    <w:rPr>
      <w:rFonts w:ascii="Times New Roman" w:hAnsi="Times New Roman"/>
      <w:b/>
      <w:bCs/>
    </w:rPr>
  </w:style>
  <w:style w:type="paragraph" w:customStyle="1" w:styleId="xl82">
    <w:name w:val="xl82"/>
    <w:basedOn w:val="a0"/>
    <w:rsid w:val="002E3FCF"/>
    <w:pPr>
      <w:spacing w:before="100" w:beforeAutospacing="1" w:after="100" w:afterAutospacing="1"/>
      <w:ind w:firstLine="0"/>
      <w:jc w:val="left"/>
      <w:textAlignment w:val="center"/>
    </w:pPr>
    <w:rPr>
      <w:rFonts w:ascii="Times New Roman" w:hAnsi="Times New Roman"/>
      <w:b/>
      <w:bCs/>
      <w:sz w:val="26"/>
      <w:szCs w:val="26"/>
    </w:rPr>
  </w:style>
  <w:style w:type="paragraph" w:customStyle="1" w:styleId="xl83">
    <w:name w:val="xl83"/>
    <w:basedOn w:val="a0"/>
    <w:rsid w:val="002E3FC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84">
    <w:name w:val="xl84"/>
    <w:basedOn w:val="a0"/>
    <w:rsid w:val="002E3FC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000000"/>
      <w:sz w:val="20"/>
      <w:szCs w:val="20"/>
    </w:rPr>
  </w:style>
  <w:style w:type="paragraph" w:customStyle="1" w:styleId="xl85">
    <w:name w:val="xl85"/>
    <w:basedOn w:val="a0"/>
    <w:rsid w:val="002E3FCF"/>
    <w:pPr>
      <w:spacing w:before="100" w:beforeAutospacing="1" w:after="100" w:afterAutospacing="1"/>
      <w:ind w:firstLine="0"/>
      <w:jc w:val="center"/>
    </w:pPr>
    <w:rPr>
      <w:rFonts w:ascii="Times New Roman" w:hAnsi="Times New Roman"/>
      <w:b/>
      <w:bCs/>
    </w:rPr>
  </w:style>
  <w:style w:type="paragraph" w:customStyle="1" w:styleId="xl86">
    <w:name w:val="xl86"/>
    <w:basedOn w:val="a0"/>
    <w:rsid w:val="002E3FCF"/>
    <w:pPr>
      <w:pBdr>
        <w:top w:val="single" w:sz="4" w:space="0" w:color="auto"/>
        <w:left w:val="single" w:sz="4" w:space="0" w:color="auto"/>
        <w:bottom w:val="single" w:sz="4" w:space="0" w:color="auto"/>
      </w:pBdr>
      <w:spacing w:before="100" w:beforeAutospacing="1" w:after="100" w:afterAutospacing="1"/>
      <w:ind w:firstLine="0"/>
      <w:jc w:val="right"/>
    </w:pPr>
    <w:rPr>
      <w:rFonts w:ascii="Times New Roman" w:hAnsi="Times New Roman"/>
      <w:b/>
      <w:bCs/>
    </w:rPr>
  </w:style>
  <w:style w:type="paragraph" w:customStyle="1" w:styleId="xl87">
    <w:name w:val="xl87"/>
    <w:basedOn w:val="a0"/>
    <w:rsid w:val="002E3FCF"/>
    <w:pPr>
      <w:pBdr>
        <w:top w:val="single" w:sz="4" w:space="0" w:color="auto"/>
        <w:bottom w:val="single" w:sz="4" w:space="0" w:color="auto"/>
      </w:pBdr>
      <w:spacing w:before="100" w:beforeAutospacing="1" w:after="100" w:afterAutospacing="1"/>
      <w:ind w:firstLine="0"/>
      <w:jc w:val="right"/>
    </w:pPr>
    <w:rPr>
      <w:rFonts w:ascii="Times New Roman" w:hAnsi="Times New Roman"/>
      <w:b/>
      <w:bCs/>
    </w:rPr>
  </w:style>
  <w:style w:type="paragraph" w:customStyle="1" w:styleId="xl88">
    <w:name w:val="xl88"/>
    <w:basedOn w:val="a0"/>
    <w:rsid w:val="002E3FCF"/>
    <w:pPr>
      <w:pBdr>
        <w:top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b/>
      <w:bCs/>
    </w:rPr>
  </w:style>
  <w:style w:type="paragraph" w:customStyle="1" w:styleId="xl89">
    <w:name w:val="xl89"/>
    <w:basedOn w:val="a0"/>
    <w:rsid w:val="002E3FC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90">
    <w:name w:val="xl90"/>
    <w:basedOn w:val="a0"/>
    <w:rsid w:val="002E3FCF"/>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91">
    <w:name w:val="xl91"/>
    <w:basedOn w:val="a0"/>
    <w:rsid w:val="002E3FCF"/>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92">
    <w:name w:val="xl92"/>
    <w:basedOn w:val="a0"/>
    <w:rsid w:val="002E3FCF"/>
    <w:pPr>
      <w:spacing w:before="100" w:beforeAutospacing="1" w:after="100" w:afterAutospacing="1"/>
      <w:ind w:firstLine="0"/>
      <w:jc w:val="center"/>
    </w:pPr>
    <w:rPr>
      <w:rFonts w:ascii="Times New Roman" w:hAnsi="Times New Roman"/>
      <w:b/>
      <w:bCs/>
    </w:rPr>
  </w:style>
  <w:style w:type="paragraph" w:customStyle="1" w:styleId="xl93">
    <w:name w:val="xl93"/>
    <w:basedOn w:val="a0"/>
    <w:rsid w:val="002E3FCF"/>
    <w:pPr>
      <w:pBdr>
        <w:bottom w:val="single" w:sz="4" w:space="0" w:color="auto"/>
      </w:pBdr>
      <w:spacing w:before="100" w:beforeAutospacing="1" w:after="100" w:afterAutospacing="1"/>
      <w:ind w:firstLine="0"/>
      <w:jc w:val="left"/>
      <w:textAlignment w:val="center"/>
    </w:pPr>
    <w:rPr>
      <w:rFonts w:ascii="Times New Roman" w:hAnsi="Times New Roman"/>
      <w:b/>
      <w:bCs/>
      <w:sz w:val="26"/>
      <w:szCs w:val="26"/>
    </w:rPr>
  </w:style>
  <w:style w:type="paragraph" w:customStyle="1" w:styleId="xl94">
    <w:name w:val="xl94"/>
    <w:basedOn w:val="a0"/>
    <w:rsid w:val="002E3FCF"/>
    <w:pPr>
      <w:pBdr>
        <w:bottom w:val="single" w:sz="4" w:space="0" w:color="auto"/>
      </w:pBdr>
      <w:spacing w:before="100" w:beforeAutospacing="1" w:after="100" w:afterAutospacing="1"/>
      <w:ind w:firstLine="0"/>
      <w:jc w:val="left"/>
      <w:textAlignment w:val="center"/>
    </w:pPr>
    <w:rPr>
      <w:rFonts w:ascii="Times New Roman" w:hAnsi="Times New Roman"/>
      <w:b/>
      <w:bCs/>
    </w:rPr>
  </w:style>
  <w:style w:type="paragraph" w:customStyle="1" w:styleId="xl95">
    <w:name w:val="xl95"/>
    <w:basedOn w:val="a0"/>
    <w:rsid w:val="002E3FCF"/>
    <w:pPr>
      <w:pBdr>
        <w:top w:val="single" w:sz="4" w:space="0" w:color="auto"/>
        <w:left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96">
    <w:name w:val="xl96"/>
    <w:basedOn w:val="a0"/>
    <w:rsid w:val="002E3FCF"/>
    <w:pPr>
      <w:pBdr>
        <w:top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97">
    <w:name w:val="xl97"/>
    <w:basedOn w:val="a0"/>
    <w:rsid w:val="002E3FCF"/>
    <w:pPr>
      <w:pBdr>
        <w:top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98">
    <w:name w:val="xl98"/>
    <w:basedOn w:val="a0"/>
    <w:rsid w:val="002E3FCF"/>
    <w:pPr>
      <w:pBdr>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211">
    <w:name w:val="Основной текст (2)1"/>
    <w:basedOn w:val="a0"/>
    <w:rsid w:val="00EC5E5F"/>
    <w:pPr>
      <w:shd w:val="clear" w:color="auto" w:fill="FFFFFF"/>
      <w:spacing w:line="274" w:lineRule="exact"/>
      <w:ind w:hanging="1100"/>
    </w:pPr>
    <w:rPr>
      <w:rFonts w:ascii="Times New Roman" w:hAnsi="Times New Roman"/>
      <w:sz w:val="22"/>
      <w:szCs w:val="22"/>
    </w:rPr>
  </w:style>
  <w:style w:type="paragraph" w:customStyle="1" w:styleId="19">
    <w:name w:val="Колонтитул1"/>
    <w:basedOn w:val="a0"/>
    <w:rsid w:val="00EC5E5F"/>
    <w:pPr>
      <w:shd w:val="clear" w:color="auto" w:fill="FFFFFF"/>
      <w:spacing w:after="60" w:line="0" w:lineRule="atLeast"/>
      <w:jc w:val="center"/>
    </w:pPr>
    <w:rPr>
      <w:rFonts w:ascii="Times New Roman" w:hAnsi="Times New Roman"/>
      <w:b/>
      <w:bCs/>
      <w:sz w:val="26"/>
      <w:szCs w:val="26"/>
    </w:rPr>
  </w:style>
  <w:style w:type="numbering" w:customStyle="1" w:styleId="35">
    <w:name w:val="Нет списка3"/>
    <w:next w:val="a3"/>
    <w:semiHidden/>
    <w:rsid w:val="00EC5E5F"/>
  </w:style>
  <w:style w:type="character" w:customStyle="1" w:styleId="WW8Num2z0">
    <w:name w:val="WW8Num2z0"/>
    <w:rsid w:val="00EC5E5F"/>
    <w:rPr>
      <w:b/>
      <w:bCs/>
    </w:rPr>
  </w:style>
  <w:style w:type="character" w:customStyle="1" w:styleId="Absatz-Standardschriftart">
    <w:name w:val="Absatz-Standardschriftart"/>
    <w:rsid w:val="00EC5E5F"/>
  </w:style>
  <w:style w:type="character" w:customStyle="1" w:styleId="WW8Num3z0">
    <w:name w:val="WW8Num3z0"/>
    <w:rsid w:val="00EC5E5F"/>
    <w:rPr>
      <w:b/>
      <w:bCs/>
    </w:rPr>
  </w:style>
  <w:style w:type="character" w:customStyle="1" w:styleId="WW8Num4z0">
    <w:name w:val="WW8Num4z0"/>
    <w:rsid w:val="00EC5E5F"/>
    <w:rPr>
      <w:b/>
      <w:bCs/>
    </w:rPr>
  </w:style>
  <w:style w:type="character" w:customStyle="1" w:styleId="WW8Num5z0">
    <w:name w:val="WW8Num5z0"/>
    <w:rsid w:val="00EC5E5F"/>
    <w:rPr>
      <w:b/>
      <w:bCs/>
    </w:rPr>
  </w:style>
  <w:style w:type="character" w:customStyle="1" w:styleId="WW8Num6z0">
    <w:name w:val="WW8Num6z0"/>
    <w:rsid w:val="00EC5E5F"/>
    <w:rPr>
      <w:b/>
      <w:bCs/>
    </w:rPr>
  </w:style>
  <w:style w:type="character" w:customStyle="1" w:styleId="WW8Num7z0">
    <w:name w:val="WW8Num7z0"/>
    <w:rsid w:val="00EC5E5F"/>
    <w:rPr>
      <w:b/>
      <w:bCs/>
    </w:rPr>
  </w:style>
  <w:style w:type="character" w:customStyle="1" w:styleId="WW8Num8z0">
    <w:name w:val="WW8Num8z0"/>
    <w:rsid w:val="00EC5E5F"/>
    <w:rPr>
      <w:b/>
      <w:bCs/>
    </w:rPr>
  </w:style>
  <w:style w:type="character" w:customStyle="1" w:styleId="WW8Num9z0">
    <w:name w:val="WW8Num9z0"/>
    <w:rsid w:val="00EC5E5F"/>
    <w:rPr>
      <w:b/>
      <w:bCs/>
    </w:rPr>
  </w:style>
  <w:style w:type="character" w:customStyle="1" w:styleId="WW8Num10z0">
    <w:name w:val="WW8Num10z0"/>
    <w:rsid w:val="00EC5E5F"/>
    <w:rPr>
      <w:rFonts w:ascii="Symbol" w:hAnsi="Symbol" w:cs="OpenSymbol"/>
    </w:rPr>
  </w:style>
  <w:style w:type="character" w:customStyle="1" w:styleId="WW8Num11z0">
    <w:name w:val="WW8Num11z0"/>
    <w:rsid w:val="00EC5E5F"/>
    <w:rPr>
      <w:b/>
      <w:bCs/>
      <w:sz w:val="28"/>
      <w:szCs w:val="28"/>
    </w:rPr>
  </w:style>
  <w:style w:type="character" w:customStyle="1" w:styleId="WW8Num12z4">
    <w:name w:val="WW8Num12z4"/>
    <w:rsid w:val="00EC5E5F"/>
    <w:rPr>
      <w:b/>
      <w:bCs/>
      <w:sz w:val="28"/>
      <w:szCs w:val="28"/>
    </w:rPr>
  </w:style>
  <w:style w:type="character" w:customStyle="1" w:styleId="WW8Num13z3">
    <w:name w:val="WW8Num13z3"/>
    <w:rsid w:val="00EC5E5F"/>
    <w:rPr>
      <w:b/>
      <w:bCs/>
      <w:sz w:val="28"/>
      <w:szCs w:val="28"/>
    </w:rPr>
  </w:style>
  <w:style w:type="character" w:customStyle="1" w:styleId="WW8Num14z0">
    <w:name w:val="WW8Num14z0"/>
    <w:rsid w:val="00EC5E5F"/>
    <w:rPr>
      <w:b/>
      <w:bCs/>
      <w:sz w:val="28"/>
      <w:szCs w:val="28"/>
    </w:rPr>
  </w:style>
  <w:style w:type="character" w:customStyle="1" w:styleId="2c">
    <w:name w:val="Основной шрифт абзаца2"/>
    <w:rsid w:val="00EC5E5F"/>
  </w:style>
  <w:style w:type="character" w:customStyle="1" w:styleId="WW-Absatz-Standardschriftart">
    <w:name w:val="WW-Absatz-Standardschriftart"/>
    <w:rsid w:val="00EC5E5F"/>
  </w:style>
  <w:style w:type="character" w:customStyle="1" w:styleId="WW-Absatz-Standardschriftart1">
    <w:name w:val="WW-Absatz-Standardschriftart1"/>
    <w:rsid w:val="00EC5E5F"/>
  </w:style>
  <w:style w:type="character" w:customStyle="1" w:styleId="WW-Absatz-Standardschriftart11">
    <w:name w:val="WW-Absatz-Standardschriftart11"/>
    <w:rsid w:val="00EC5E5F"/>
  </w:style>
  <w:style w:type="character" w:customStyle="1" w:styleId="WW-Absatz-Standardschriftart111">
    <w:name w:val="WW-Absatz-Standardschriftart111"/>
    <w:rsid w:val="00EC5E5F"/>
  </w:style>
  <w:style w:type="character" w:customStyle="1" w:styleId="WW-Absatz-Standardschriftart1111">
    <w:name w:val="WW-Absatz-Standardschriftart1111"/>
    <w:rsid w:val="00EC5E5F"/>
  </w:style>
  <w:style w:type="character" w:customStyle="1" w:styleId="WW-Absatz-Standardschriftart11111">
    <w:name w:val="WW-Absatz-Standardschriftart11111"/>
    <w:rsid w:val="00EC5E5F"/>
  </w:style>
  <w:style w:type="character" w:customStyle="1" w:styleId="WW-Absatz-Standardschriftart111111">
    <w:name w:val="WW-Absatz-Standardschriftart111111"/>
    <w:rsid w:val="00EC5E5F"/>
  </w:style>
  <w:style w:type="character" w:customStyle="1" w:styleId="WW-Absatz-Standardschriftart1111111">
    <w:name w:val="WW-Absatz-Standardschriftart1111111"/>
    <w:rsid w:val="00EC5E5F"/>
  </w:style>
  <w:style w:type="character" w:customStyle="1" w:styleId="WW-Absatz-Standardschriftart11111111">
    <w:name w:val="WW-Absatz-Standardschriftart11111111"/>
    <w:rsid w:val="00EC5E5F"/>
  </w:style>
  <w:style w:type="character" w:customStyle="1" w:styleId="WW-Absatz-Standardschriftart111111111">
    <w:name w:val="WW-Absatz-Standardschriftart111111111"/>
    <w:rsid w:val="00EC5E5F"/>
  </w:style>
  <w:style w:type="character" w:customStyle="1" w:styleId="WW-Absatz-Standardschriftart1111111111">
    <w:name w:val="WW-Absatz-Standardschriftart1111111111"/>
    <w:rsid w:val="00EC5E5F"/>
  </w:style>
  <w:style w:type="character" w:customStyle="1" w:styleId="WW-Absatz-Standardschriftart11111111111">
    <w:name w:val="WW-Absatz-Standardschriftart11111111111"/>
    <w:rsid w:val="00EC5E5F"/>
  </w:style>
  <w:style w:type="character" w:customStyle="1" w:styleId="1a">
    <w:name w:val="Основной шрифт абзаца1"/>
    <w:rsid w:val="00EC5E5F"/>
  </w:style>
  <w:style w:type="character" w:styleId="aff5">
    <w:name w:val="Strong"/>
    <w:uiPriority w:val="99"/>
    <w:qFormat/>
    <w:rsid w:val="00EC5E5F"/>
    <w:rPr>
      <w:b/>
      <w:bCs/>
    </w:rPr>
  </w:style>
  <w:style w:type="character" w:customStyle="1" w:styleId="aff6">
    <w:name w:val="Без интервала Знак"/>
    <w:rsid w:val="00EC5E5F"/>
    <w:rPr>
      <w:rFonts w:ascii="Calibri" w:hAnsi="Calibri"/>
      <w:sz w:val="22"/>
      <w:szCs w:val="22"/>
      <w:lang w:val="ru-RU" w:eastAsia="ar-SA" w:bidi="ar-SA"/>
    </w:rPr>
  </w:style>
  <w:style w:type="character" w:customStyle="1" w:styleId="aff7">
    <w:name w:val="Маркеры списка"/>
    <w:rsid w:val="00EC5E5F"/>
    <w:rPr>
      <w:rFonts w:ascii="OpenSymbol" w:eastAsia="OpenSymbol" w:hAnsi="OpenSymbol" w:cs="OpenSymbol"/>
    </w:rPr>
  </w:style>
  <w:style w:type="character" w:customStyle="1" w:styleId="aff8">
    <w:name w:val="Символ нумерации"/>
    <w:rsid w:val="00EC5E5F"/>
    <w:rPr>
      <w:b/>
      <w:bCs/>
      <w:sz w:val="28"/>
      <w:szCs w:val="28"/>
    </w:rPr>
  </w:style>
  <w:style w:type="character" w:customStyle="1" w:styleId="1b">
    <w:name w:val="Основной текст Знак1"/>
    <w:rsid w:val="00EC5E5F"/>
    <w:rPr>
      <w:sz w:val="25"/>
      <w:szCs w:val="25"/>
      <w:lang w:eastAsia="ar-SA" w:bidi="ar-SA"/>
    </w:rPr>
  </w:style>
  <w:style w:type="paragraph" w:customStyle="1" w:styleId="1c">
    <w:name w:val="1"/>
    <w:basedOn w:val="a0"/>
    <w:next w:val="afb"/>
    <w:rsid w:val="00EC5E5F"/>
    <w:pPr>
      <w:keepNext/>
      <w:suppressAutoHyphens/>
      <w:spacing w:before="240" w:after="120"/>
      <w:ind w:firstLine="0"/>
      <w:jc w:val="left"/>
    </w:pPr>
    <w:rPr>
      <w:rFonts w:eastAsia="Lucida Sans Unicode" w:cs="Tahoma"/>
      <w:sz w:val="28"/>
      <w:szCs w:val="28"/>
      <w:lang w:eastAsia="ar-SA"/>
    </w:rPr>
  </w:style>
  <w:style w:type="paragraph" w:styleId="aff9">
    <w:name w:val="List"/>
    <w:basedOn w:val="afb"/>
    <w:rsid w:val="00EC5E5F"/>
    <w:pPr>
      <w:suppressAutoHyphens/>
      <w:spacing w:after="120" w:line="240" w:lineRule="auto"/>
      <w:ind w:firstLine="0"/>
      <w:jc w:val="left"/>
    </w:pPr>
    <w:rPr>
      <w:rFonts w:cs="Tahoma"/>
      <w:sz w:val="20"/>
      <w:szCs w:val="20"/>
      <w:lang w:eastAsia="ar-SA"/>
    </w:rPr>
  </w:style>
  <w:style w:type="paragraph" w:customStyle="1" w:styleId="2d">
    <w:name w:val="Название2"/>
    <w:basedOn w:val="a0"/>
    <w:rsid w:val="00EC5E5F"/>
    <w:pPr>
      <w:suppressLineNumbers/>
      <w:suppressAutoHyphens/>
      <w:spacing w:before="120" w:after="120"/>
      <w:ind w:firstLine="0"/>
      <w:jc w:val="left"/>
    </w:pPr>
    <w:rPr>
      <w:rFonts w:ascii="Times New Roman" w:hAnsi="Times New Roman" w:cs="Mangal"/>
      <w:i/>
      <w:iCs/>
      <w:lang w:eastAsia="ar-SA"/>
    </w:rPr>
  </w:style>
  <w:style w:type="paragraph" w:customStyle="1" w:styleId="2e">
    <w:name w:val="Указатель2"/>
    <w:basedOn w:val="a0"/>
    <w:rsid w:val="00EC5E5F"/>
    <w:pPr>
      <w:suppressLineNumbers/>
      <w:suppressAutoHyphens/>
      <w:ind w:firstLine="0"/>
      <w:jc w:val="left"/>
    </w:pPr>
    <w:rPr>
      <w:rFonts w:ascii="Times New Roman" w:hAnsi="Times New Roman" w:cs="Mangal"/>
      <w:sz w:val="20"/>
      <w:szCs w:val="20"/>
      <w:lang w:eastAsia="ar-SA"/>
    </w:rPr>
  </w:style>
  <w:style w:type="paragraph" w:customStyle="1" w:styleId="1d">
    <w:name w:val="Название1"/>
    <w:basedOn w:val="a0"/>
    <w:rsid w:val="00EC5E5F"/>
    <w:pPr>
      <w:suppressLineNumbers/>
      <w:suppressAutoHyphens/>
      <w:spacing w:before="120" w:after="120"/>
      <w:ind w:firstLine="0"/>
      <w:jc w:val="left"/>
    </w:pPr>
    <w:rPr>
      <w:rFonts w:ascii="Times New Roman" w:hAnsi="Times New Roman" w:cs="Tahoma"/>
      <w:i/>
      <w:iCs/>
      <w:lang w:eastAsia="ar-SA"/>
    </w:rPr>
  </w:style>
  <w:style w:type="paragraph" w:customStyle="1" w:styleId="1e">
    <w:name w:val="Указатель1"/>
    <w:basedOn w:val="a0"/>
    <w:rsid w:val="00EC5E5F"/>
    <w:pPr>
      <w:suppressLineNumbers/>
      <w:suppressAutoHyphens/>
      <w:ind w:firstLine="0"/>
      <w:jc w:val="left"/>
    </w:pPr>
    <w:rPr>
      <w:rFonts w:ascii="Times New Roman" w:hAnsi="Times New Roman" w:cs="Tahoma"/>
      <w:sz w:val="20"/>
      <w:szCs w:val="20"/>
      <w:lang w:eastAsia="ar-SA"/>
    </w:rPr>
  </w:style>
  <w:style w:type="paragraph" w:customStyle="1" w:styleId="ConsTitle">
    <w:name w:val="ConsTitle"/>
    <w:uiPriority w:val="99"/>
    <w:rsid w:val="00EC5E5F"/>
    <w:pPr>
      <w:widowControl w:val="0"/>
      <w:suppressAutoHyphens/>
      <w:autoSpaceDE w:val="0"/>
    </w:pPr>
    <w:rPr>
      <w:rFonts w:ascii="Arial" w:eastAsia="Arial" w:hAnsi="Arial" w:cs="Arial"/>
      <w:b/>
      <w:bCs/>
      <w:lang w:eastAsia="ar-SA"/>
    </w:rPr>
  </w:style>
  <w:style w:type="paragraph" w:styleId="affa">
    <w:name w:val="No Spacing"/>
    <w:rsid w:val="00EC5E5F"/>
    <w:pPr>
      <w:suppressAutoHyphens/>
    </w:pPr>
    <w:rPr>
      <w:rFonts w:ascii="Calibri" w:eastAsia="Arial" w:hAnsi="Calibri" w:cs="Times New Roman"/>
      <w:sz w:val="22"/>
      <w:szCs w:val="22"/>
      <w:lang w:eastAsia="ar-SA"/>
    </w:rPr>
  </w:style>
  <w:style w:type="paragraph" w:customStyle="1" w:styleId="affb">
    <w:name w:val="Содержимое таблицы"/>
    <w:basedOn w:val="a0"/>
    <w:rsid w:val="00EC5E5F"/>
    <w:pPr>
      <w:suppressLineNumbers/>
      <w:suppressAutoHyphens/>
      <w:ind w:firstLine="0"/>
      <w:jc w:val="left"/>
    </w:pPr>
    <w:rPr>
      <w:rFonts w:ascii="Times New Roman" w:hAnsi="Times New Roman"/>
      <w:sz w:val="20"/>
      <w:szCs w:val="20"/>
      <w:lang w:eastAsia="ar-SA"/>
    </w:rPr>
  </w:style>
  <w:style w:type="paragraph" w:customStyle="1" w:styleId="affc">
    <w:name w:val="Заголовок таблицы"/>
    <w:basedOn w:val="affb"/>
    <w:rsid w:val="00EC5E5F"/>
    <w:pPr>
      <w:jc w:val="center"/>
    </w:pPr>
    <w:rPr>
      <w:b/>
      <w:bCs/>
    </w:rPr>
  </w:style>
  <w:style w:type="paragraph" w:customStyle="1" w:styleId="Report">
    <w:name w:val="Report"/>
    <w:basedOn w:val="a0"/>
    <w:uiPriority w:val="99"/>
    <w:rsid w:val="00EC5E5F"/>
    <w:pPr>
      <w:suppressAutoHyphens/>
      <w:spacing w:line="360" w:lineRule="auto"/>
    </w:pPr>
    <w:rPr>
      <w:rFonts w:ascii="Times New Roman" w:hAnsi="Times New Roman"/>
      <w:szCs w:val="20"/>
      <w:lang w:eastAsia="ar-SA"/>
    </w:rPr>
  </w:style>
  <w:style w:type="table" w:customStyle="1" w:styleId="36">
    <w:name w:val="Сетка таблицы3"/>
    <w:basedOn w:val="a2"/>
    <w:next w:val="af8"/>
    <w:rsid w:val="00EC5E5F"/>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d">
    <w:name w:val="Table Elegant"/>
    <w:basedOn w:val="a2"/>
    <w:rsid w:val="00EC5E5F"/>
    <w:pPr>
      <w:suppressAutoHyphens/>
    </w:pPr>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43">
    <w:name w:val="Нет списка4"/>
    <w:next w:val="a3"/>
    <w:uiPriority w:val="99"/>
    <w:semiHidden/>
    <w:unhideWhenUsed/>
    <w:rsid w:val="00EC5E5F"/>
  </w:style>
  <w:style w:type="table" w:customStyle="1" w:styleId="44">
    <w:name w:val="Сетка таблицы4"/>
    <w:basedOn w:val="a2"/>
    <w:next w:val="af8"/>
    <w:locked/>
    <w:rsid w:val="00EC5E5F"/>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e">
    <w:name w:val="Title"/>
    <w:basedOn w:val="a0"/>
    <w:next w:val="a0"/>
    <w:link w:val="afff"/>
    <w:qFormat/>
    <w:rsid w:val="00EC5E5F"/>
    <w:pPr>
      <w:suppressAutoHyphens/>
      <w:spacing w:before="240" w:after="60"/>
      <w:ind w:firstLine="0"/>
      <w:jc w:val="center"/>
      <w:outlineLvl w:val="0"/>
    </w:pPr>
    <w:rPr>
      <w:rFonts w:ascii="Cambria" w:hAnsi="Cambria"/>
      <w:b/>
      <w:bCs/>
      <w:kern w:val="28"/>
      <w:sz w:val="32"/>
      <w:szCs w:val="32"/>
      <w:lang w:eastAsia="ar-SA"/>
    </w:rPr>
  </w:style>
  <w:style w:type="character" w:customStyle="1" w:styleId="afff">
    <w:name w:val="Название Знак"/>
    <w:basedOn w:val="a1"/>
    <w:link w:val="affe"/>
    <w:rsid w:val="00EC5E5F"/>
    <w:rPr>
      <w:rFonts w:ascii="Cambria" w:eastAsia="Times New Roman" w:hAnsi="Cambria" w:cs="Times New Roman"/>
      <w:b/>
      <w:bCs/>
      <w:kern w:val="28"/>
      <w:sz w:val="32"/>
      <w:szCs w:val="32"/>
      <w:lang w:eastAsia="ar-SA"/>
    </w:rPr>
  </w:style>
  <w:style w:type="numbering" w:customStyle="1" w:styleId="5">
    <w:name w:val="Нет списка5"/>
    <w:next w:val="a3"/>
    <w:uiPriority w:val="99"/>
    <w:semiHidden/>
    <w:unhideWhenUsed/>
    <w:rsid w:val="00EC5E5F"/>
  </w:style>
  <w:style w:type="table" w:customStyle="1" w:styleId="1f">
    <w:name w:val="Изысканная таблица1"/>
    <w:basedOn w:val="a2"/>
    <w:next w:val="affd"/>
    <w:uiPriority w:val="99"/>
    <w:rsid w:val="00EC5E5F"/>
    <w:pPr>
      <w:spacing w:after="200" w:line="276" w:lineRule="auto"/>
    </w:pPr>
    <w:rPr>
      <w:rFonts w:ascii="Calibri" w:eastAsia="Times New Roman" w:hAnsi="Calibri"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character" w:customStyle="1" w:styleId="ConsPlusNonformat0">
    <w:name w:val="ConsPlusNonformat Знак"/>
    <w:link w:val="ConsPlusNonformat"/>
    <w:locked/>
    <w:rsid w:val="00EC5E5F"/>
    <w:rPr>
      <w:rFonts w:eastAsia="Calibri"/>
    </w:rPr>
  </w:style>
  <w:style w:type="paragraph" w:customStyle="1" w:styleId="220">
    <w:name w:val="22"/>
    <w:basedOn w:val="a0"/>
    <w:rsid w:val="00EC5E5F"/>
    <w:pPr>
      <w:spacing w:before="100" w:beforeAutospacing="1" w:after="100" w:afterAutospacing="1"/>
      <w:ind w:firstLine="0"/>
      <w:jc w:val="left"/>
    </w:pPr>
    <w:rPr>
      <w:rFonts w:ascii="Times New Roman" w:hAnsi="Times New Roman"/>
    </w:rPr>
  </w:style>
  <w:style w:type="table" w:customStyle="1" w:styleId="50">
    <w:name w:val="Сетка таблицы5"/>
    <w:basedOn w:val="a2"/>
    <w:next w:val="af8"/>
    <w:locked/>
    <w:rsid w:val="00EC5E5F"/>
    <w:rPr>
      <w:rFonts w:ascii="Calibri" w:eastAsia="Calibri" w:hAnsi="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0">
    <w:name w:val="page number"/>
    <w:semiHidden/>
    <w:unhideWhenUsed/>
    <w:rsid w:val="00EC5E5F"/>
    <w:rPr>
      <w:rFonts w:ascii="Times New Roman" w:hAnsi="Times New Roman" w:cs="Times New Roman" w:hint="default"/>
    </w:rPr>
  </w:style>
  <w:style w:type="table" w:customStyle="1" w:styleId="TableGrid">
    <w:name w:val="TableGrid"/>
    <w:rsid w:val="00F41BA4"/>
    <w:rPr>
      <w:rFonts w:ascii="Calibri" w:eastAsia="Times New Roman" w:hAnsi="Calibri" w:cs="Times New Roman"/>
      <w:sz w:val="22"/>
      <w:szCs w:val="22"/>
    </w:rPr>
    <w:tblPr>
      <w:tblCellMar>
        <w:top w:w="0" w:type="dxa"/>
        <w:left w:w="0" w:type="dxa"/>
        <w:bottom w:w="0" w:type="dxa"/>
        <w:right w:w="0" w:type="dxa"/>
      </w:tblCellMar>
    </w:tblPr>
  </w:style>
  <w:style w:type="paragraph" w:customStyle="1" w:styleId="TableParagraph">
    <w:name w:val="Table Paragraph"/>
    <w:basedOn w:val="a0"/>
    <w:uiPriority w:val="1"/>
    <w:qFormat/>
    <w:rsid w:val="00791335"/>
  </w:style>
</w:styles>
</file>

<file path=word/webSettings.xml><?xml version="1.0" encoding="utf-8"?>
<w:webSettings xmlns:r="http://schemas.openxmlformats.org/officeDocument/2006/relationships" xmlns:w="http://schemas.openxmlformats.org/wordprocessingml/2006/main">
  <w:divs>
    <w:div w:id="22676490">
      <w:bodyDiv w:val="1"/>
      <w:marLeft w:val="0"/>
      <w:marRight w:val="0"/>
      <w:marTop w:val="0"/>
      <w:marBottom w:val="0"/>
      <w:divBdr>
        <w:top w:val="none" w:sz="0" w:space="0" w:color="auto"/>
        <w:left w:val="none" w:sz="0" w:space="0" w:color="auto"/>
        <w:bottom w:val="none" w:sz="0" w:space="0" w:color="auto"/>
        <w:right w:val="none" w:sz="0" w:space="0" w:color="auto"/>
      </w:divBdr>
    </w:div>
    <w:div w:id="832259828">
      <w:bodyDiv w:val="1"/>
      <w:marLeft w:val="0"/>
      <w:marRight w:val="0"/>
      <w:marTop w:val="0"/>
      <w:marBottom w:val="0"/>
      <w:divBdr>
        <w:top w:val="none" w:sz="0" w:space="0" w:color="auto"/>
        <w:left w:val="none" w:sz="0" w:space="0" w:color="auto"/>
        <w:bottom w:val="none" w:sz="0" w:space="0" w:color="auto"/>
        <w:right w:val="none" w:sz="0" w:space="0" w:color="auto"/>
      </w:divBdr>
    </w:div>
    <w:div w:id="1522089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38A2A-7587-4713-8997-FC772D47C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TotalTime>
  <Pages>1</Pages>
  <Words>2960</Words>
  <Characters>16875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ubelikova</dc:creator>
  <cp:lastModifiedBy>Пользователь</cp:lastModifiedBy>
  <cp:revision>4</cp:revision>
  <cp:lastPrinted>2019-08-29T12:02:00Z</cp:lastPrinted>
  <dcterms:created xsi:type="dcterms:W3CDTF">2025-02-27T12:00:00Z</dcterms:created>
  <dcterms:modified xsi:type="dcterms:W3CDTF">2025-03-06T05:54:00Z</dcterms:modified>
</cp:coreProperties>
</file>