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667" w:rsidRDefault="00C57667" w:rsidP="00C57667">
      <w:pPr>
        <w:tabs>
          <w:tab w:val="left" w:pos="3160"/>
        </w:tabs>
        <w:jc w:val="center"/>
      </w:pPr>
      <w:r>
        <w:rPr>
          <w:noProof/>
        </w:rPr>
        <w:drawing>
          <wp:inline distT="0" distB="0" distL="0" distR="0">
            <wp:extent cx="644525" cy="758825"/>
            <wp:effectExtent l="19050" t="0" r="3175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667" w:rsidRDefault="00C57667" w:rsidP="00C57667">
      <w:pPr>
        <w:pStyle w:val="a3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Совет  народных депутатов </w:t>
      </w:r>
    </w:p>
    <w:p w:rsidR="00C57667" w:rsidRDefault="00C57667" w:rsidP="00C57667">
      <w:pPr>
        <w:jc w:val="center"/>
        <w:rPr>
          <w:b/>
          <w:i/>
          <w:sz w:val="36"/>
          <w:szCs w:val="36"/>
        </w:rPr>
      </w:pPr>
      <w:proofErr w:type="spellStart"/>
      <w:r>
        <w:rPr>
          <w:b/>
          <w:i/>
          <w:sz w:val="36"/>
          <w:szCs w:val="36"/>
        </w:rPr>
        <w:t>Филиппенковского</w:t>
      </w:r>
      <w:proofErr w:type="spellEnd"/>
      <w:r>
        <w:rPr>
          <w:b/>
          <w:i/>
          <w:sz w:val="36"/>
          <w:szCs w:val="36"/>
        </w:rPr>
        <w:t xml:space="preserve"> сельского поселения</w:t>
      </w:r>
    </w:p>
    <w:p w:rsidR="00C57667" w:rsidRDefault="00C57667" w:rsidP="00C57667">
      <w:pPr>
        <w:pStyle w:val="a3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Бутурлиновского</w:t>
      </w:r>
      <w:proofErr w:type="spellEnd"/>
      <w:r>
        <w:rPr>
          <w:b/>
          <w:bCs/>
          <w:sz w:val="36"/>
          <w:szCs w:val="36"/>
        </w:rPr>
        <w:t xml:space="preserve"> муниципального района</w:t>
      </w:r>
    </w:p>
    <w:p w:rsidR="00C57667" w:rsidRDefault="00C57667" w:rsidP="00C57667">
      <w:pPr>
        <w:pStyle w:val="1"/>
        <w:rPr>
          <w:b/>
          <w:bCs/>
          <w:i/>
          <w:sz w:val="36"/>
        </w:rPr>
      </w:pPr>
      <w:r>
        <w:rPr>
          <w:b/>
          <w:bCs/>
          <w:i/>
          <w:sz w:val="36"/>
        </w:rPr>
        <w:t>Воронежской области</w:t>
      </w:r>
    </w:p>
    <w:p w:rsidR="00C57667" w:rsidRDefault="00C57667" w:rsidP="00C57667">
      <w:pPr>
        <w:rPr>
          <w:b/>
        </w:rPr>
      </w:pPr>
    </w:p>
    <w:p w:rsidR="00C57667" w:rsidRDefault="00C57667" w:rsidP="00C57667">
      <w:pPr>
        <w:jc w:val="center"/>
        <w:rPr>
          <w:i/>
          <w:sz w:val="40"/>
          <w:szCs w:val="40"/>
        </w:rPr>
      </w:pPr>
      <w:r>
        <w:rPr>
          <w:b/>
          <w:bCs/>
          <w:i/>
          <w:sz w:val="40"/>
        </w:rPr>
        <w:t>РЕШЕНИЕ</w:t>
      </w:r>
    </w:p>
    <w:p w:rsidR="00C57667" w:rsidRDefault="00C57667" w:rsidP="00C57667"/>
    <w:p w:rsidR="00C57667" w:rsidRPr="00824C6B" w:rsidRDefault="00C57667" w:rsidP="00C57667">
      <w:pPr>
        <w:rPr>
          <w:sz w:val="28"/>
          <w:szCs w:val="28"/>
          <w:u w:val="single"/>
        </w:rPr>
      </w:pPr>
      <w:r w:rsidRPr="00824C6B">
        <w:rPr>
          <w:sz w:val="28"/>
          <w:szCs w:val="28"/>
          <w:u w:val="single"/>
        </w:rPr>
        <w:t xml:space="preserve">от  </w:t>
      </w:r>
      <w:r>
        <w:rPr>
          <w:sz w:val="28"/>
          <w:szCs w:val="28"/>
          <w:u w:val="single"/>
        </w:rPr>
        <w:t>11</w:t>
      </w:r>
      <w:r w:rsidRPr="00824C6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февраля</w:t>
      </w:r>
      <w:r w:rsidRPr="00824C6B">
        <w:rPr>
          <w:sz w:val="28"/>
          <w:szCs w:val="28"/>
          <w:u w:val="single"/>
        </w:rPr>
        <w:t xml:space="preserve"> 202</w:t>
      </w:r>
      <w:r>
        <w:rPr>
          <w:sz w:val="28"/>
          <w:szCs w:val="28"/>
          <w:u w:val="single"/>
        </w:rPr>
        <w:t>6</w:t>
      </w:r>
      <w:r w:rsidRPr="00824C6B">
        <w:rPr>
          <w:sz w:val="28"/>
          <w:szCs w:val="28"/>
          <w:u w:val="single"/>
        </w:rPr>
        <w:t xml:space="preserve">  года   № </w:t>
      </w:r>
      <w:r>
        <w:rPr>
          <w:sz w:val="28"/>
          <w:szCs w:val="28"/>
          <w:u w:val="single"/>
        </w:rPr>
        <w:t>39</w:t>
      </w:r>
    </w:p>
    <w:p w:rsidR="00C57667" w:rsidRDefault="00C57667" w:rsidP="00C57667">
      <w:pPr>
        <w:ind w:firstLine="708"/>
      </w:pPr>
      <w:r>
        <w:t xml:space="preserve">с. </w:t>
      </w:r>
      <w:proofErr w:type="spellStart"/>
      <w:r>
        <w:t>Филиппенково</w:t>
      </w:r>
      <w:proofErr w:type="spellEnd"/>
    </w:p>
    <w:p w:rsidR="00C57667" w:rsidRDefault="00C57667" w:rsidP="00C57667">
      <w:pPr>
        <w:ind w:firstLine="708"/>
      </w:pPr>
    </w:p>
    <w:p w:rsidR="00C57667" w:rsidRDefault="00C57667" w:rsidP="00C57667">
      <w:pPr>
        <w:pStyle w:val="ConsPlusNormal"/>
        <w:widowControl/>
        <w:ind w:right="340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отчете главы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Филиппенковского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Бутурлиновского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Воронежской области о результатах своей деятельности и деятельности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Филиппенковского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сельского 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Бутурлиновского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Воронежской области за 2025 год</w:t>
      </w:r>
    </w:p>
    <w:p w:rsidR="00C57667" w:rsidRDefault="00C57667" w:rsidP="00C57667">
      <w:pPr>
        <w:pStyle w:val="ConsPlusNormal"/>
        <w:widowControl/>
        <w:ind w:right="3495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667" w:rsidRDefault="00C57667" w:rsidP="00C57667">
      <w:pPr>
        <w:pStyle w:val="FR1"/>
        <w:spacing w:before="0"/>
        <w:ind w:firstLine="709"/>
        <w:jc w:val="both"/>
      </w:pPr>
      <w:r>
        <w:t xml:space="preserve">В соответствии с пунктом 6.1. статьи 37 Федерального закона РФ от 06 октября 2003 г. № 131-ФЗ «Об общих принципах организации местного </w:t>
      </w:r>
      <w:proofErr w:type="gramStart"/>
      <w:r>
        <w:t xml:space="preserve">самоуправления в Российской Федерации», </w:t>
      </w:r>
      <w:r w:rsidRPr="00CA6DD0">
        <w:t>пунктом 8 статьи 34  Устава</w:t>
      </w:r>
      <w:r>
        <w:t xml:space="preserve">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области, заслушав и обсудив отчет главы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 </w:t>
      </w:r>
      <w:proofErr w:type="spellStart"/>
      <w:r>
        <w:t>Вараксиной</w:t>
      </w:r>
      <w:proofErr w:type="spellEnd"/>
      <w:r>
        <w:t xml:space="preserve"> Светланы Ивановны о результатах своей деятельности и деятельности администрации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 за 2024 год, Совет народных депутатов 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</w:t>
      </w:r>
      <w:proofErr w:type="gramEnd"/>
      <w:r>
        <w:t xml:space="preserve"> Воронежской области</w:t>
      </w:r>
    </w:p>
    <w:p w:rsidR="00C57667" w:rsidRDefault="00C57667" w:rsidP="00C57667">
      <w:pPr>
        <w:pStyle w:val="FR1"/>
        <w:spacing w:before="0"/>
        <w:ind w:firstLine="709"/>
        <w:jc w:val="center"/>
      </w:pPr>
      <w:r w:rsidRPr="00A015BE">
        <w:t>РЕШИЛ:</w:t>
      </w:r>
    </w:p>
    <w:p w:rsidR="00C57667" w:rsidRDefault="00C57667" w:rsidP="00C57667">
      <w:pPr>
        <w:pStyle w:val="FR1"/>
        <w:spacing w:before="0"/>
        <w:ind w:firstLine="709"/>
        <w:jc w:val="center"/>
      </w:pPr>
    </w:p>
    <w:p w:rsidR="00C57667" w:rsidRDefault="00C57667" w:rsidP="00C57667">
      <w:pPr>
        <w:pStyle w:val="FR1"/>
        <w:spacing w:before="0"/>
        <w:ind w:firstLine="709"/>
        <w:jc w:val="both"/>
      </w:pPr>
      <w:r w:rsidRPr="00A015BE">
        <w:t xml:space="preserve">1. </w:t>
      </w:r>
      <w:r>
        <w:t xml:space="preserve">Отчет главы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 о результатах своей деятельности и деятельности администрации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 за 2025од утвердить.</w:t>
      </w:r>
    </w:p>
    <w:p w:rsidR="00C57667" w:rsidRDefault="00C57667" w:rsidP="00C57667">
      <w:pPr>
        <w:pStyle w:val="FR1"/>
        <w:spacing w:before="0"/>
        <w:ind w:firstLine="709"/>
        <w:jc w:val="both"/>
      </w:pPr>
      <w:r>
        <w:t xml:space="preserve">2. Работу главы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 и работу </w:t>
      </w:r>
      <w:r>
        <w:lastRenderedPageBreak/>
        <w:t xml:space="preserve">администрации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 в 2025году признать </w:t>
      </w:r>
      <w:r w:rsidRPr="0092555B">
        <w:t>хорошо</w:t>
      </w:r>
      <w:r w:rsidRPr="003906B6">
        <w:t>.</w:t>
      </w:r>
      <w:r w:rsidRPr="00141F22">
        <w:rPr>
          <w:highlight w:val="yellow"/>
        </w:rPr>
        <w:t xml:space="preserve"> </w:t>
      </w:r>
    </w:p>
    <w:p w:rsidR="00C57667" w:rsidRDefault="00C57667" w:rsidP="00C57667">
      <w:pPr>
        <w:pStyle w:val="FR1"/>
        <w:spacing w:before="0"/>
        <w:ind w:firstLine="709"/>
        <w:jc w:val="both"/>
      </w:pPr>
      <w:r>
        <w:t>3. Настоящее решение вступает в силу с момента принятия.</w:t>
      </w:r>
    </w:p>
    <w:p w:rsidR="00C57667" w:rsidRDefault="00C57667" w:rsidP="00C57667">
      <w:pPr>
        <w:jc w:val="both"/>
        <w:rPr>
          <w:sz w:val="28"/>
          <w:szCs w:val="28"/>
        </w:rPr>
      </w:pPr>
    </w:p>
    <w:p w:rsidR="00C57667" w:rsidRDefault="00C57667" w:rsidP="00C57667">
      <w:pPr>
        <w:tabs>
          <w:tab w:val="left" w:pos="73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Pr="00544345">
        <w:rPr>
          <w:sz w:val="28"/>
          <w:szCs w:val="28"/>
        </w:rPr>
        <w:t>Филиппенковского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          </w:t>
      </w:r>
      <w:proofErr w:type="spellStart"/>
      <w:r>
        <w:rPr>
          <w:sz w:val="28"/>
          <w:szCs w:val="28"/>
        </w:rPr>
        <w:t>С.И.Вараксина</w:t>
      </w:r>
      <w:proofErr w:type="spellEnd"/>
    </w:p>
    <w:p w:rsidR="00C57667" w:rsidRDefault="00C57667" w:rsidP="00C57667">
      <w:pPr>
        <w:tabs>
          <w:tab w:val="left" w:pos="7368"/>
        </w:tabs>
        <w:jc w:val="both"/>
        <w:rPr>
          <w:sz w:val="28"/>
          <w:szCs w:val="28"/>
        </w:rPr>
      </w:pPr>
    </w:p>
    <w:p w:rsidR="00C57667" w:rsidRDefault="00C57667" w:rsidP="00C57667">
      <w:pPr>
        <w:jc w:val="both"/>
        <w:rPr>
          <w:sz w:val="28"/>
        </w:rPr>
      </w:pPr>
      <w:r>
        <w:rPr>
          <w:sz w:val="28"/>
          <w:szCs w:val="28"/>
        </w:rPr>
        <w:t>Председатель Совета народных депутатов</w:t>
      </w:r>
    </w:p>
    <w:p w:rsidR="00C57667" w:rsidRDefault="00C57667" w:rsidP="00C57667">
      <w:pPr>
        <w:jc w:val="both"/>
        <w:rPr>
          <w:sz w:val="28"/>
          <w:szCs w:val="28"/>
        </w:rPr>
      </w:pPr>
      <w:proofErr w:type="spellStart"/>
      <w:r w:rsidRPr="00544345">
        <w:rPr>
          <w:sz w:val="28"/>
          <w:szCs w:val="28"/>
        </w:rPr>
        <w:t>Филиппенковского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                   </w:t>
      </w:r>
      <w:proofErr w:type="spellStart"/>
      <w:r>
        <w:rPr>
          <w:sz w:val="28"/>
          <w:szCs w:val="28"/>
        </w:rPr>
        <w:t>Н.Г.Гузенко</w:t>
      </w:r>
      <w:proofErr w:type="spellEnd"/>
      <w:r>
        <w:rPr>
          <w:sz w:val="28"/>
          <w:szCs w:val="28"/>
        </w:rPr>
        <w:t xml:space="preserve"> </w:t>
      </w:r>
    </w:p>
    <w:p w:rsidR="00C57667" w:rsidRDefault="00C57667" w:rsidP="00C57667"/>
    <w:p w:rsidR="005B037A" w:rsidRDefault="005B037A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/>
    <w:p w:rsidR="00C57667" w:rsidRDefault="00C57667" w:rsidP="00C57667">
      <w:pPr>
        <w:tabs>
          <w:tab w:val="left" w:pos="3160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     Т     Ч     Е     Т</w:t>
      </w:r>
    </w:p>
    <w:p w:rsidR="00C57667" w:rsidRDefault="00C57667" w:rsidP="00C57667">
      <w:pPr>
        <w:tabs>
          <w:tab w:val="left" w:pos="1790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</w:t>
      </w:r>
      <w:proofErr w:type="spellStart"/>
      <w:r>
        <w:rPr>
          <w:b/>
          <w:sz w:val="28"/>
          <w:szCs w:val="28"/>
        </w:rPr>
        <w:t>Филиппенковского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Вараксиной</w:t>
      </w:r>
      <w:proofErr w:type="spellEnd"/>
      <w:r>
        <w:rPr>
          <w:b/>
          <w:sz w:val="28"/>
          <w:szCs w:val="28"/>
        </w:rPr>
        <w:t xml:space="preserve"> С.И. </w:t>
      </w:r>
    </w:p>
    <w:p w:rsidR="00C57667" w:rsidRDefault="00C57667" w:rsidP="00C57667">
      <w:pPr>
        <w:tabs>
          <w:tab w:val="left" w:pos="1790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работе за  2026 год перед жителями </w:t>
      </w:r>
      <w:proofErr w:type="spellStart"/>
      <w:r>
        <w:rPr>
          <w:b/>
          <w:sz w:val="28"/>
          <w:szCs w:val="28"/>
        </w:rPr>
        <w:t>Филиппенковского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Бутурлиновского</w:t>
      </w:r>
      <w:proofErr w:type="spellEnd"/>
      <w:r>
        <w:rPr>
          <w:b/>
          <w:sz w:val="28"/>
          <w:szCs w:val="28"/>
        </w:rPr>
        <w:t xml:space="preserve"> муниципального района   Воронежской области о результатах деятельности  по исполнению полномочий по вопросам местного значения администрацией сельского поселения за 2025 год</w:t>
      </w:r>
    </w:p>
    <w:p w:rsidR="00C57667" w:rsidRDefault="00C57667" w:rsidP="00C57667">
      <w:pPr>
        <w:tabs>
          <w:tab w:val="left" w:pos="930"/>
        </w:tabs>
        <w:ind w:firstLine="567"/>
        <w:rPr>
          <w:b/>
          <w:sz w:val="28"/>
          <w:szCs w:val="28"/>
        </w:rPr>
      </w:pP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Филиппенковского</w:t>
      </w:r>
      <w:proofErr w:type="spellEnd"/>
      <w:r>
        <w:rPr>
          <w:sz w:val="28"/>
          <w:szCs w:val="28"/>
        </w:rPr>
        <w:t xml:space="preserve">  сельского поселения в 2025году осуществляла свою деятельность по созданию благоприятных условий для жителей </w:t>
      </w:r>
      <w:proofErr w:type="spellStart"/>
      <w:r>
        <w:rPr>
          <w:sz w:val="28"/>
          <w:szCs w:val="28"/>
        </w:rPr>
        <w:t>Филиппенковского</w:t>
      </w:r>
      <w:proofErr w:type="spellEnd"/>
      <w:r>
        <w:rPr>
          <w:sz w:val="28"/>
          <w:szCs w:val="28"/>
        </w:rPr>
        <w:t xml:space="preserve"> сельского поселения в соответствии с полномочиями определенными ст.14 Федерального Закона № 131 – ФЗ «Об общих принципах организации местного самоуправления в РФ», Конституцией РФ, Федеральным законодательством, Законами Воронежской области, нормативно – правовыми актами, принятыми Советом народных депутатов и администрацией </w:t>
      </w:r>
      <w:proofErr w:type="spellStart"/>
      <w:r>
        <w:rPr>
          <w:sz w:val="28"/>
          <w:szCs w:val="28"/>
        </w:rPr>
        <w:t>Филиппенковского</w:t>
      </w:r>
      <w:proofErr w:type="spellEnd"/>
      <w:r>
        <w:rPr>
          <w:sz w:val="28"/>
          <w:szCs w:val="28"/>
        </w:rPr>
        <w:t xml:space="preserve"> сельского поселения.</w:t>
      </w:r>
      <w:proofErr w:type="gramEnd"/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Основными направлениями в работе были - благоустройство сел, содержание дорог, улучшение качества предоставляемых муниципальных услуг, подготовка и финансовое обеспечение по исполнению бюджета сельского поселения.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Администрацией поселения постоянно проводится выдача запрашиваемых справок, характеристик, выписок, доверенностей.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Жителям поселения оказывается помощь в подготовке пакета документов для оформления прав собственности на жилые дома и земельные участки. Для приема документов в администрации поселения работает удаленное рабочее место МФЦ.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состав </w:t>
      </w:r>
      <w:proofErr w:type="spellStart"/>
      <w:r>
        <w:rPr>
          <w:sz w:val="28"/>
          <w:szCs w:val="28"/>
        </w:rPr>
        <w:t>Филиппенковского</w:t>
      </w:r>
      <w:proofErr w:type="spellEnd"/>
      <w:r>
        <w:rPr>
          <w:sz w:val="28"/>
          <w:szCs w:val="28"/>
        </w:rPr>
        <w:t xml:space="preserve"> сельского поселения входят 4 </w:t>
      </w:r>
      <w:proofErr w:type="gramStart"/>
      <w:r>
        <w:rPr>
          <w:sz w:val="28"/>
          <w:szCs w:val="28"/>
        </w:rPr>
        <w:t>населенных</w:t>
      </w:r>
      <w:proofErr w:type="gramEnd"/>
      <w:r>
        <w:rPr>
          <w:sz w:val="28"/>
          <w:szCs w:val="28"/>
        </w:rPr>
        <w:t xml:space="preserve"> пункта: Елизаветино, </w:t>
      </w:r>
      <w:proofErr w:type="spellStart"/>
      <w:r>
        <w:rPr>
          <w:sz w:val="28"/>
          <w:szCs w:val="28"/>
        </w:rPr>
        <w:t>Масычево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spellStart"/>
      <w:proofErr w:type="gramEnd"/>
      <w:r>
        <w:rPr>
          <w:sz w:val="28"/>
          <w:szCs w:val="28"/>
        </w:rPr>
        <w:t>Патокино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Филиппенково</w:t>
      </w:r>
      <w:proofErr w:type="spellEnd"/>
      <w:r>
        <w:rPr>
          <w:sz w:val="28"/>
          <w:szCs w:val="28"/>
        </w:rPr>
        <w:t xml:space="preserve">. Численность населения составляет 1191чел. в том числе: </w:t>
      </w:r>
      <w:proofErr w:type="gramStart"/>
      <w:r>
        <w:rPr>
          <w:sz w:val="28"/>
          <w:szCs w:val="28"/>
        </w:rPr>
        <w:t>трудоспособное</w:t>
      </w:r>
      <w:proofErr w:type="gramEnd"/>
      <w:r>
        <w:rPr>
          <w:sz w:val="28"/>
          <w:szCs w:val="28"/>
        </w:rPr>
        <w:t xml:space="preserve"> население-471чел.; пенсионеры-595чел.; дети-125чел.</w:t>
      </w:r>
    </w:p>
    <w:p w:rsidR="00C57667" w:rsidRDefault="00C57667" w:rsidP="00C57667">
      <w:pPr>
        <w:tabs>
          <w:tab w:val="left" w:pos="2810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Финансовая деятельность.</w:t>
      </w:r>
    </w:p>
    <w:p w:rsidR="00C57667" w:rsidRDefault="00C57667" w:rsidP="00C57667">
      <w:pPr>
        <w:tabs>
          <w:tab w:val="left" w:pos="2810"/>
        </w:tabs>
        <w:ind w:firstLine="567"/>
        <w:jc w:val="both"/>
        <w:rPr>
          <w:sz w:val="28"/>
          <w:szCs w:val="28"/>
        </w:rPr>
      </w:pPr>
    </w:p>
    <w:p w:rsidR="00C57667" w:rsidRDefault="00C57667" w:rsidP="00C57667">
      <w:pPr>
        <w:tabs>
          <w:tab w:val="left" w:pos="281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собственных полномочий в соответствии с действующим законодательством напрямую зависит от финансовой обеспеченности. </w:t>
      </w:r>
    </w:p>
    <w:p w:rsidR="00C57667" w:rsidRDefault="00C57667" w:rsidP="00C57667">
      <w:pPr>
        <w:tabs>
          <w:tab w:val="left" w:pos="281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бюджетной политики в 2025 году осуществлялась исходя из целей и задач, стоящих перед органами местного самоуправления сельского поселения и направленных на улучшения качества жизни населения.</w:t>
      </w:r>
    </w:p>
    <w:p w:rsidR="00C57667" w:rsidRDefault="00C57667" w:rsidP="00C57667">
      <w:pPr>
        <w:tabs>
          <w:tab w:val="left" w:pos="281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Показателем финансовой устойчивости сельского бюджета в 2025 году являлось отсутствие просроченной задолженности по текущим обязательствам </w:t>
      </w:r>
      <w:proofErr w:type="spellStart"/>
      <w:r>
        <w:rPr>
          <w:sz w:val="28"/>
          <w:szCs w:val="28"/>
        </w:rPr>
        <w:t>Филиппенковского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 </w:t>
      </w:r>
      <w:proofErr w:type="spellStart"/>
      <w:r>
        <w:rPr>
          <w:sz w:val="28"/>
          <w:szCs w:val="28"/>
        </w:rPr>
        <w:t>Филиппенковского</w:t>
      </w:r>
      <w:proofErr w:type="spellEnd"/>
      <w:r>
        <w:rPr>
          <w:sz w:val="28"/>
          <w:szCs w:val="28"/>
        </w:rPr>
        <w:t xml:space="preserve">  сельского поселения на 2025 год утвержден Советом народных депутатов по доходам </w:t>
      </w:r>
      <w:r>
        <w:rPr>
          <w:b/>
          <w:sz w:val="28"/>
          <w:szCs w:val="28"/>
        </w:rPr>
        <w:t>13277,33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ублей, из которых собственные доходы составили </w:t>
      </w:r>
      <w:r>
        <w:rPr>
          <w:b/>
          <w:sz w:val="28"/>
          <w:szCs w:val="28"/>
        </w:rPr>
        <w:t>3070,00</w:t>
      </w:r>
      <w:r>
        <w:rPr>
          <w:sz w:val="28"/>
          <w:szCs w:val="28"/>
        </w:rPr>
        <w:t xml:space="preserve"> тыс.рублей, дотация из районного бюджета </w:t>
      </w:r>
      <w:r>
        <w:rPr>
          <w:b/>
          <w:sz w:val="28"/>
          <w:szCs w:val="28"/>
        </w:rPr>
        <w:t>1665,00</w:t>
      </w:r>
      <w:r>
        <w:rPr>
          <w:sz w:val="28"/>
          <w:szCs w:val="28"/>
        </w:rPr>
        <w:t xml:space="preserve"> тыс.рублей для выравнивания бюджетной обеспеченности, </w:t>
      </w:r>
      <w:r>
        <w:rPr>
          <w:sz w:val="28"/>
          <w:szCs w:val="28"/>
        </w:rPr>
        <w:lastRenderedPageBreak/>
        <w:t xml:space="preserve">субсидии </w:t>
      </w:r>
      <w:r>
        <w:rPr>
          <w:b/>
          <w:sz w:val="28"/>
          <w:szCs w:val="28"/>
        </w:rPr>
        <w:t>2840,60</w:t>
      </w:r>
      <w:r>
        <w:rPr>
          <w:sz w:val="28"/>
          <w:szCs w:val="28"/>
        </w:rPr>
        <w:t xml:space="preserve"> тыс.руб. из областного бюджета на восстановление и благоустройство воинского захоронения № 77, расположенного по адресу: Воронежская область, </w:t>
      </w:r>
      <w:proofErr w:type="spellStart"/>
      <w:r>
        <w:rPr>
          <w:sz w:val="28"/>
          <w:szCs w:val="28"/>
        </w:rPr>
        <w:t>Бутурлиновский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Масычево</w:t>
      </w:r>
      <w:proofErr w:type="spellEnd"/>
      <w:r>
        <w:rPr>
          <w:sz w:val="28"/>
          <w:szCs w:val="28"/>
        </w:rPr>
        <w:t xml:space="preserve">, ул. Октябрьская; иные межбюджетные трансферты </w:t>
      </w:r>
      <w:r>
        <w:rPr>
          <w:b/>
          <w:sz w:val="28"/>
          <w:szCs w:val="28"/>
        </w:rPr>
        <w:t>5538,73</w:t>
      </w:r>
      <w:r>
        <w:rPr>
          <w:sz w:val="28"/>
          <w:szCs w:val="28"/>
        </w:rPr>
        <w:t xml:space="preserve"> тыс. рублей, из них: из областного бюджета – </w:t>
      </w:r>
      <w:r>
        <w:rPr>
          <w:b/>
          <w:sz w:val="28"/>
          <w:szCs w:val="28"/>
        </w:rPr>
        <w:t>148,73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на оплату за  уличное освещение.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 </w:t>
      </w:r>
      <w:proofErr w:type="spellStart"/>
      <w:r>
        <w:rPr>
          <w:sz w:val="28"/>
          <w:szCs w:val="28"/>
        </w:rPr>
        <w:t>Филиппенковского</w:t>
      </w:r>
      <w:proofErr w:type="spellEnd"/>
      <w:r>
        <w:rPr>
          <w:sz w:val="28"/>
          <w:szCs w:val="28"/>
        </w:rPr>
        <w:t xml:space="preserve"> сельского поселения в 2025 году по доходам исполнен в сумме </w:t>
      </w:r>
      <w:r>
        <w:rPr>
          <w:b/>
          <w:sz w:val="28"/>
          <w:szCs w:val="28"/>
        </w:rPr>
        <w:t>25996,84</w:t>
      </w:r>
      <w:r>
        <w:rPr>
          <w:sz w:val="28"/>
          <w:szCs w:val="28"/>
        </w:rPr>
        <w:t xml:space="preserve"> тыс. рублей или на </w:t>
      </w:r>
      <w:r>
        <w:rPr>
          <w:b/>
          <w:sz w:val="28"/>
          <w:szCs w:val="28"/>
        </w:rPr>
        <w:t>98,5</w:t>
      </w:r>
      <w:r>
        <w:rPr>
          <w:sz w:val="28"/>
          <w:szCs w:val="28"/>
        </w:rPr>
        <w:t xml:space="preserve">% к уточненному плану (уточненный план по доходам </w:t>
      </w:r>
      <w:r>
        <w:rPr>
          <w:b/>
          <w:sz w:val="28"/>
          <w:szCs w:val="28"/>
        </w:rPr>
        <w:t>26398,27</w:t>
      </w:r>
      <w:r>
        <w:rPr>
          <w:sz w:val="28"/>
          <w:szCs w:val="28"/>
        </w:rPr>
        <w:t xml:space="preserve">  тыс. рублей). Результат исполнения бюджета на 01.01.2026 года – дефицит, в размере </w:t>
      </w:r>
      <w:r>
        <w:rPr>
          <w:b/>
          <w:sz w:val="28"/>
          <w:szCs w:val="28"/>
        </w:rPr>
        <w:t>114,24</w:t>
      </w:r>
      <w:r>
        <w:rPr>
          <w:sz w:val="28"/>
          <w:szCs w:val="28"/>
        </w:rPr>
        <w:t xml:space="preserve"> тыс. рублей.  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Основными доходными источниками бюджета поселения являются:</w:t>
      </w:r>
    </w:p>
    <w:p w:rsidR="00C57667" w:rsidRDefault="00C57667" w:rsidP="00C57667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1.Налог на доходы физических лиц  </w:t>
      </w:r>
      <w:r>
        <w:rPr>
          <w:b/>
          <w:sz w:val="28"/>
          <w:szCs w:val="28"/>
        </w:rPr>
        <w:t>19,53</w:t>
      </w:r>
      <w:r>
        <w:rPr>
          <w:sz w:val="28"/>
          <w:szCs w:val="28"/>
        </w:rPr>
        <w:t xml:space="preserve">  тыс. рублей;</w:t>
      </w:r>
    </w:p>
    <w:p w:rsidR="00C57667" w:rsidRDefault="00C57667" w:rsidP="00C57667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Единый сельскохозяйственный налог </w:t>
      </w:r>
      <w:r>
        <w:rPr>
          <w:b/>
          <w:sz w:val="28"/>
          <w:szCs w:val="28"/>
        </w:rPr>
        <w:t>50,72</w:t>
      </w:r>
      <w:r>
        <w:rPr>
          <w:sz w:val="28"/>
          <w:szCs w:val="28"/>
        </w:rPr>
        <w:t xml:space="preserve"> тыс. рублей;</w:t>
      </w:r>
    </w:p>
    <w:p w:rsidR="00C57667" w:rsidRDefault="00C57667" w:rsidP="00C57667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3.Налог на имущество физических лиц </w:t>
      </w:r>
      <w:r>
        <w:rPr>
          <w:b/>
          <w:sz w:val="28"/>
          <w:szCs w:val="28"/>
        </w:rPr>
        <w:t>120,09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ублей;</w:t>
      </w:r>
    </w:p>
    <w:p w:rsidR="00C57667" w:rsidRDefault="00C57667" w:rsidP="00C57667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4.Земельный налог </w:t>
      </w:r>
      <w:r>
        <w:rPr>
          <w:b/>
          <w:sz w:val="28"/>
          <w:szCs w:val="28"/>
        </w:rPr>
        <w:t>2179,88</w:t>
      </w:r>
      <w:r>
        <w:rPr>
          <w:sz w:val="28"/>
          <w:szCs w:val="28"/>
        </w:rPr>
        <w:t xml:space="preserve"> тыс. рублей;</w:t>
      </w:r>
    </w:p>
    <w:p w:rsidR="00C57667" w:rsidRDefault="00C57667" w:rsidP="00C57667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Госпошлина </w:t>
      </w:r>
      <w:r>
        <w:rPr>
          <w:b/>
          <w:sz w:val="28"/>
          <w:szCs w:val="28"/>
        </w:rPr>
        <w:t>0,60</w:t>
      </w:r>
      <w:r>
        <w:rPr>
          <w:sz w:val="28"/>
          <w:szCs w:val="28"/>
        </w:rPr>
        <w:t xml:space="preserve"> тыс. рублей;</w:t>
      </w:r>
    </w:p>
    <w:p w:rsidR="00C57667" w:rsidRDefault="00C57667" w:rsidP="00C57667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Арендная плата за земли </w:t>
      </w:r>
      <w:r>
        <w:rPr>
          <w:b/>
          <w:sz w:val="28"/>
          <w:szCs w:val="28"/>
        </w:rPr>
        <w:t>553,86</w:t>
      </w:r>
      <w:r>
        <w:rPr>
          <w:sz w:val="28"/>
          <w:szCs w:val="28"/>
        </w:rPr>
        <w:t xml:space="preserve"> тыс. рублей;</w:t>
      </w:r>
    </w:p>
    <w:p w:rsidR="00C57667" w:rsidRDefault="00C57667" w:rsidP="00C57667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Аренда имущества </w:t>
      </w:r>
      <w:r>
        <w:rPr>
          <w:b/>
          <w:sz w:val="28"/>
          <w:szCs w:val="28"/>
        </w:rPr>
        <w:t>16,39</w:t>
      </w:r>
      <w:r>
        <w:rPr>
          <w:sz w:val="28"/>
          <w:szCs w:val="28"/>
        </w:rPr>
        <w:t xml:space="preserve"> тыс. рублей;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Отрабатывается недоимка по всем видам налогов на  совместные действия  работников администрации, налоговой службы, приставами.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-вручались квитанции физическим лицам;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-проводились беседы с неплательщиками о погашении задолженности;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-производилась доставка квитанций лицам, не проживающим на территории поселения.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Полнота и своевременность уплаты налогов жителями поселения отражается на жизни поселения и его дальнейшем развитии в целом, но есть те граждане, которые  считают, что они не обязаны выполнять свои конституционные обязанности и не платят налоги ссылаясь на то что, не пользуются как </w:t>
      </w:r>
      <w:proofErr w:type="gramStart"/>
      <w:r>
        <w:rPr>
          <w:sz w:val="28"/>
          <w:szCs w:val="28"/>
        </w:rPr>
        <w:t>имуществом</w:t>
      </w:r>
      <w:proofErr w:type="gramEnd"/>
      <w:r>
        <w:rPr>
          <w:sz w:val="28"/>
          <w:szCs w:val="28"/>
        </w:rPr>
        <w:t xml:space="preserve"> так и земельными участками. Зная свои права  надо не забывать  и  об обязанностях.</w:t>
      </w:r>
    </w:p>
    <w:p w:rsidR="00C57667" w:rsidRDefault="00C57667" w:rsidP="00C57667">
      <w:pPr>
        <w:ind w:firstLine="567"/>
        <w:jc w:val="both"/>
        <w:rPr>
          <w:sz w:val="28"/>
          <w:szCs w:val="28"/>
          <w:highlight w:val="yellow"/>
        </w:rPr>
      </w:pPr>
    </w:p>
    <w:p w:rsidR="00C57667" w:rsidRDefault="00C57667" w:rsidP="00C57667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Расходы бюджета поселения на 2025 год формировались и исполнялись в соответствии с реестром расходных обязательств.</w:t>
      </w:r>
    </w:p>
    <w:p w:rsidR="00C57667" w:rsidRDefault="00C57667" w:rsidP="00C57667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касается исполнения расходной части бюджета, то расходы бюджета производились в соответствии с утвержденным бюджетом на 2025 год с учетом вносимых в него изменений и дополнений,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действующего законодательства. Бюджет сельского поселения по расходам исполнен в сумме </w:t>
      </w:r>
      <w:r>
        <w:rPr>
          <w:b/>
          <w:sz w:val="28"/>
          <w:szCs w:val="28"/>
        </w:rPr>
        <w:t xml:space="preserve">26111,08 </w:t>
      </w:r>
      <w:r>
        <w:rPr>
          <w:sz w:val="28"/>
          <w:szCs w:val="28"/>
        </w:rPr>
        <w:t xml:space="preserve">тыс. рублей или на </w:t>
      </w:r>
      <w:r>
        <w:rPr>
          <w:b/>
          <w:sz w:val="28"/>
          <w:szCs w:val="28"/>
        </w:rPr>
        <w:t>98,8</w:t>
      </w:r>
      <w:r>
        <w:rPr>
          <w:sz w:val="28"/>
          <w:szCs w:val="28"/>
        </w:rPr>
        <w:t xml:space="preserve">% к уточненному плану (уточненный план по расходам </w:t>
      </w:r>
      <w:r>
        <w:rPr>
          <w:b/>
          <w:sz w:val="28"/>
          <w:szCs w:val="28"/>
        </w:rPr>
        <w:t>26417,93</w:t>
      </w:r>
      <w:r>
        <w:rPr>
          <w:sz w:val="28"/>
          <w:szCs w:val="28"/>
        </w:rPr>
        <w:t xml:space="preserve"> тыс. руб.).</w:t>
      </w:r>
    </w:p>
    <w:p w:rsidR="00C57667" w:rsidRDefault="00C57667" w:rsidP="00C57667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Для обеспечения благоприятных условий жизни населения в бюджете </w:t>
      </w:r>
      <w:proofErr w:type="spellStart"/>
      <w:r>
        <w:rPr>
          <w:sz w:val="28"/>
          <w:szCs w:val="28"/>
        </w:rPr>
        <w:t>Филиппенковского</w:t>
      </w:r>
      <w:proofErr w:type="spellEnd"/>
      <w:r>
        <w:rPr>
          <w:sz w:val="28"/>
          <w:szCs w:val="28"/>
        </w:rPr>
        <w:t xml:space="preserve">  сельского поселения предусмотрены расходы по разделу «</w:t>
      </w:r>
      <w:r>
        <w:rPr>
          <w:b/>
          <w:sz w:val="28"/>
          <w:szCs w:val="28"/>
        </w:rPr>
        <w:t>Жилищно-коммунальное хозяйство</w:t>
      </w:r>
      <w:r>
        <w:rPr>
          <w:sz w:val="28"/>
          <w:szCs w:val="28"/>
        </w:rPr>
        <w:t xml:space="preserve">» в сумме </w:t>
      </w:r>
      <w:r>
        <w:rPr>
          <w:b/>
          <w:sz w:val="28"/>
          <w:szCs w:val="28"/>
        </w:rPr>
        <w:t xml:space="preserve">5254,02 </w:t>
      </w:r>
      <w:r>
        <w:rPr>
          <w:sz w:val="28"/>
          <w:szCs w:val="28"/>
        </w:rPr>
        <w:t xml:space="preserve">тыс. рублей, которые составляют значительную долю от общей суммы расходов – </w:t>
      </w:r>
      <w:r>
        <w:rPr>
          <w:b/>
          <w:sz w:val="28"/>
          <w:szCs w:val="28"/>
        </w:rPr>
        <w:t>20,1</w:t>
      </w:r>
      <w:r>
        <w:rPr>
          <w:sz w:val="28"/>
          <w:szCs w:val="28"/>
        </w:rPr>
        <w:t>%;</w:t>
      </w:r>
    </w:p>
    <w:p w:rsidR="00C57667" w:rsidRDefault="00C57667" w:rsidP="00C57667">
      <w:pPr>
        <w:pStyle w:val="a7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уличное освещение </w:t>
      </w:r>
      <w:r>
        <w:rPr>
          <w:b/>
          <w:sz w:val="28"/>
          <w:szCs w:val="28"/>
        </w:rPr>
        <w:t xml:space="preserve">400,55 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(оплата за уличное освещение – </w:t>
      </w:r>
      <w:r>
        <w:rPr>
          <w:b/>
          <w:sz w:val="28"/>
          <w:szCs w:val="28"/>
        </w:rPr>
        <w:t>362,39</w:t>
      </w:r>
      <w:r>
        <w:rPr>
          <w:sz w:val="28"/>
          <w:szCs w:val="28"/>
        </w:rPr>
        <w:t xml:space="preserve"> тыс.рублей, </w:t>
      </w:r>
      <w:r>
        <w:rPr>
          <w:b/>
          <w:sz w:val="28"/>
          <w:szCs w:val="28"/>
        </w:rPr>
        <w:t xml:space="preserve">38,16 </w:t>
      </w:r>
      <w:r>
        <w:rPr>
          <w:sz w:val="28"/>
          <w:szCs w:val="28"/>
        </w:rPr>
        <w:t>тыс.руб. – приобретение ламп светодиодных, таймеров, контакторов.</w:t>
      </w:r>
    </w:p>
    <w:p w:rsidR="00C57667" w:rsidRDefault="00C57667" w:rsidP="00C57667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-восстановление и благоустройство воинского захоронения № 77, расположенного по адресу: </w:t>
      </w:r>
      <w:proofErr w:type="gramStart"/>
      <w:r>
        <w:rPr>
          <w:sz w:val="28"/>
          <w:szCs w:val="28"/>
        </w:rPr>
        <w:t xml:space="preserve">Воронежская область, </w:t>
      </w:r>
      <w:proofErr w:type="spellStart"/>
      <w:r>
        <w:rPr>
          <w:sz w:val="28"/>
          <w:szCs w:val="28"/>
        </w:rPr>
        <w:t>Бутурлиновский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Масычево</w:t>
      </w:r>
      <w:proofErr w:type="spellEnd"/>
      <w:r>
        <w:rPr>
          <w:sz w:val="28"/>
          <w:szCs w:val="28"/>
        </w:rPr>
        <w:t xml:space="preserve">, ул. Октябрьская </w:t>
      </w:r>
      <w:r>
        <w:rPr>
          <w:b/>
          <w:sz w:val="28"/>
          <w:szCs w:val="28"/>
        </w:rPr>
        <w:t xml:space="preserve">– 2568,10 </w:t>
      </w:r>
      <w:r>
        <w:rPr>
          <w:sz w:val="28"/>
          <w:szCs w:val="28"/>
        </w:rPr>
        <w:t>тыс. рублей (все областные).</w:t>
      </w:r>
      <w:proofErr w:type="gramEnd"/>
    </w:p>
    <w:p w:rsidR="00C57667" w:rsidRDefault="00C57667" w:rsidP="00C57667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обустройство площадок для раздельного накопления ТКО  </w:t>
      </w:r>
      <w:r>
        <w:rPr>
          <w:b/>
          <w:sz w:val="28"/>
          <w:szCs w:val="28"/>
        </w:rPr>
        <w:t xml:space="preserve">1350,00 </w:t>
      </w:r>
      <w:r>
        <w:rPr>
          <w:sz w:val="28"/>
          <w:szCs w:val="28"/>
        </w:rPr>
        <w:t xml:space="preserve">тыс. рублей (областные </w:t>
      </w:r>
      <w:r>
        <w:rPr>
          <w:b/>
          <w:sz w:val="28"/>
          <w:szCs w:val="28"/>
        </w:rPr>
        <w:t>1331,10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ублей),  оплата за контейнеры для ТБО - </w:t>
      </w:r>
      <w:r>
        <w:rPr>
          <w:b/>
          <w:sz w:val="28"/>
          <w:szCs w:val="28"/>
        </w:rPr>
        <w:t>228,19 тыс.рублей</w:t>
      </w:r>
      <w:r>
        <w:rPr>
          <w:sz w:val="28"/>
          <w:szCs w:val="28"/>
        </w:rPr>
        <w:t xml:space="preserve"> (областные </w:t>
      </w:r>
      <w:r>
        <w:rPr>
          <w:b/>
          <w:sz w:val="28"/>
          <w:szCs w:val="28"/>
        </w:rPr>
        <w:t>225,00</w:t>
      </w:r>
      <w:r>
        <w:rPr>
          <w:sz w:val="28"/>
          <w:szCs w:val="28"/>
        </w:rPr>
        <w:t xml:space="preserve"> тыс.рублей).</w:t>
      </w:r>
    </w:p>
    <w:p w:rsidR="00C57667" w:rsidRDefault="00C57667" w:rsidP="00C57667">
      <w:pPr>
        <w:pStyle w:val="a7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Дорожная деятельность </w:t>
      </w:r>
      <w:r>
        <w:rPr>
          <w:sz w:val="28"/>
          <w:szCs w:val="28"/>
        </w:rPr>
        <w:t xml:space="preserve">составила </w:t>
      </w:r>
      <w:r>
        <w:rPr>
          <w:b/>
          <w:sz w:val="28"/>
          <w:szCs w:val="28"/>
        </w:rPr>
        <w:t>11643,83</w:t>
      </w:r>
      <w:r>
        <w:rPr>
          <w:sz w:val="28"/>
          <w:szCs w:val="28"/>
        </w:rPr>
        <w:t xml:space="preserve"> тыс. рублей (</w:t>
      </w:r>
      <w:r>
        <w:rPr>
          <w:b/>
          <w:sz w:val="28"/>
          <w:szCs w:val="28"/>
        </w:rPr>
        <w:t>9512,93</w:t>
      </w:r>
      <w:r>
        <w:rPr>
          <w:sz w:val="28"/>
          <w:szCs w:val="28"/>
        </w:rPr>
        <w:t xml:space="preserve"> тыс. руб. областные) (расчистка снега, </w:t>
      </w:r>
      <w:proofErr w:type="spellStart"/>
      <w:r>
        <w:rPr>
          <w:sz w:val="28"/>
          <w:szCs w:val="28"/>
        </w:rPr>
        <w:t>обкос</w:t>
      </w:r>
      <w:proofErr w:type="spellEnd"/>
      <w:r>
        <w:rPr>
          <w:sz w:val="28"/>
          <w:szCs w:val="28"/>
        </w:rPr>
        <w:t>, подсыпка щебнем и песком, асфальтирование).</w:t>
      </w:r>
    </w:p>
    <w:p w:rsidR="00C57667" w:rsidRDefault="00C57667" w:rsidP="00C57667">
      <w:pPr>
        <w:pStyle w:val="a7"/>
        <w:ind w:firstLine="567"/>
        <w:jc w:val="both"/>
        <w:rPr>
          <w:sz w:val="28"/>
          <w:szCs w:val="28"/>
        </w:rPr>
      </w:pPr>
    </w:p>
    <w:p w:rsidR="00C57667" w:rsidRDefault="00C57667" w:rsidP="00C57667">
      <w:pPr>
        <w:pStyle w:val="a7"/>
        <w:ind w:firstLine="567"/>
        <w:jc w:val="both"/>
        <w:rPr>
          <w:sz w:val="28"/>
          <w:szCs w:val="28"/>
        </w:rPr>
      </w:pPr>
    </w:p>
    <w:p w:rsidR="00C57667" w:rsidRDefault="00C57667" w:rsidP="00C57667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Расходы бюджета поселения на социально-культурную сферу по разделам «</w:t>
      </w:r>
      <w:r>
        <w:rPr>
          <w:b/>
          <w:sz w:val="28"/>
          <w:szCs w:val="28"/>
        </w:rPr>
        <w:t>Культура</w:t>
      </w:r>
      <w:r>
        <w:rPr>
          <w:sz w:val="28"/>
          <w:szCs w:val="28"/>
        </w:rPr>
        <w:t>» и «</w:t>
      </w:r>
      <w:r>
        <w:rPr>
          <w:b/>
          <w:sz w:val="28"/>
          <w:szCs w:val="28"/>
        </w:rPr>
        <w:t>Социальная политика</w:t>
      </w:r>
      <w:r>
        <w:rPr>
          <w:sz w:val="28"/>
          <w:szCs w:val="28"/>
        </w:rPr>
        <w:t xml:space="preserve">» в 2025  году составили </w:t>
      </w:r>
      <w:r>
        <w:rPr>
          <w:b/>
          <w:sz w:val="28"/>
          <w:szCs w:val="28"/>
        </w:rPr>
        <w:t xml:space="preserve">3284,65 </w:t>
      </w:r>
      <w:r>
        <w:rPr>
          <w:sz w:val="28"/>
          <w:szCs w:val="28"/>
        </w:rPr>
        <w:t xml:space="preserve">тыс. рублей  и </w:t>
      </w:r>
      <w:r>
        <w:rPr>
          <w:b/>
          <w:sz w:val="28"/>
          <w:szCs w:val="28"/>
        </w:rPr>
        <w:t>215,65</w:t>
      </w:r>
      <w:r>
        <w:rPr>
          <w:sz w:val="28"/>
          <w:szCs w:val="28"/>
        </w:rPr>
        <w:t xml:space="preserve"> тыс. рублей соответственно. </w:t>
      </w:r>
    </w:p>
    <w:p w:rsidR="00C57667" w:rsidRDefault="00C57667" w:rsidP="00C57667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Другие вопросы в области национальной экономики</w:t>
      </w:r>
      <w:r>
        <w:rPr>
          <w:sz w:val="28"/>
          <w:szCs w:val="28"/>
        </w:rPr>
        <w:t xml:space="preserve">» (заключались договора с Центром занятости населения) в 2025 году составили </w:t>
      </w:r>
      <w:r>
        <w:rPr>
          <w:b/>
          <w:sz w:val="28"/>
          <w:szCs w:val="28"/>
        </w:rPr>
        <w:t>106,38</w:t>
      </w:r>
      <w:r>
        <w:rPr>
          <w:sz w:val="28"/>
          <w:szCs w:val="28"/>
        </w:rPr>
        <w:t xml:space="preserve"> тыс. рублей (из них </w:t>
      </w:r>
      <w:r>
        <w:rPr>
          <w:b/>
          <w:sz w:val="28"/>
          <w:szCs w:val="28"/>
        </w:rPr>
        <w:t>105,51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 средства областного бюджета).</w:t>
      </w:r>
    </w:p>
    <w:p w:rsidR="00C57667" w:rsidRDefault="00C57667" w:rsidP="00C57667">
      <w:pPr>
        <w:pStyle w:val="a7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бюджета </w:t>
      </w:r>
      <w:proofErr w:type="spellStart"/>
      <w:r>
        <w:rPr>
          <w:sz w:val="28"/>
          <w:szCs w:val="28"/>
        </w:rPr>
        <w:t>Филиппенковского</w:t>
      </w:r>
      <w:proofErr w:type="spellEnd"/>
      <w:r>
        <w:rPr>
          <w:sz w:val="28"/>
          <w:szCs w:val="28"/>
        </w:rPr>
        <w:t xml:space="preserve"> сельского поселения осуществляла контрольно-счетная комиссия. В 2025 году комиссия провела 4 заседания по рассмотрению бюджета и отчетов об исполнении бюджета сельского поселения. По исполнению бюджета комиссия установила, что все финансовые средства были израсходованы в соответствии с бюджетными ассигнованиями, нецелевого использования средств не установлено. </w:t>
      </w:r>
    </w:p>
    <w:p w:rsidR="00C57667" w:rsidRDefault="00C57667" w:rsidP="00C57667">
      <w:pPr>
        <w:pStyle w:val="a7"/>
        <w:ind w:firstLine="567"/>
        <w:jc w:val="both"/>
        <w:rPr>
          <w:sz w:val="28"/>
          <w:szCs w:val="28"/>
        </w:rPr>
      </w:pPr>
    </w:p>
    <w:p w:rsidR="00C57667" w:rsidRDefault="00C57667" w:rsidP="00C57667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Отчеты об исполнении бюджета сельского поселения ежемесячно направляются в отдел финансов администрации </w:t>
      </w:r>
      <w:proofErr w:type="spellStart"/>
      <w:r>
        <w:rPr>
          <w:sz w:val="28"/>
          <w:szCs w:val="28"/>
        </w:rPr>
        <w:t>Бутурлиновского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основных направлений работы администрации является формирование проекта бюджета </w:t>
      </w:r>
      <w:proofErr w:type="spellStart"/>
      <w:r>
        <w:rPr>
          <w:sz w:val="28"/>
          <w:szCs w:val="28"/>
        </w:rPr>
        <w:t>Филиппенковского</w:t>
      </w:r>
      <w:proofErr w:type="spellEnd"/>
      <w:r>
        <w:rPr>
          <w:sz w:val="28"/>
          <w:szCs w:val="28"/>
        </w:rPr>
        <w:t xml:space="preserve"> сельского поселения, исполнение бюджета сельского поселения и представление в Совет народных депутатов для утверждения проекта бюджета и годового отчета об исполнении бюджета.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того чтобы обеспечить эффективность использования средств бюджета необходимо владеть объективной и достоверной информацией о направлении  их расходования. С этой целью составляются отчеты об исполнении бюджета в программе «Бюджет </w:t>
      </w:r>
      <w:proofErr w:type="spellStart"/>
      <w:r>
        <w:rPr>
          <w:sz w:val="28"/>
          <w:szCs w:val="28"/>
        </w:rPr>
        <w:t>Смарт</w:t>
      </w:r>
      <w:proofErr w:type="spellEnd"/>
      <w:r>
        <w:rPr>
          <w:sz w:val="28"/>
          <w:szCs w:val="28"/>
        </w:rPr>
        <w:t xml:space="preserve">», «Свод </w:t>
      </w:r>
      <w:proofErr w:type="spellStart"/>
      <w:r>
        <w:rPr>
          <w:sz w:val="28"/>
          <w:szCs w:val="28"/>
        </w:rPr>
        <w:t>Смарт</w:t>
      </w:r>
      <w:proofErr w:type="spellEnd"/>
      <w:r>
        <w:rPr>
          <w:sz w:val="28"/>
          <w:szCs w:val="28"/>
        </w:rPr>
        <w:t>».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 этом основной целью бюджетной политики администрации поселения по-прежнему остается повышение  качества  жизни  населения.</w:t>
      </w:r>
    </w:p>
    <w:p w:rsidR="00C57667" w:rsidRDefault="00C57667" w:rsidP="00C57667">
      <w:pPr>
        <w:ind w:firstLine="567"/>
        <w:jc w:val="both"/>
        <w:rPr>
          <w:b/>
          <w:sz w:val="28"/>
          <w:szCs w:val="28"/>
        </w:rPr>
      </w:pPr>
    </w:p>
    <w:p w:rsidR="00C57667" w:rsidRDefault="00C57667" w:rsidP="00C57667">
      <w:pPr>
        <w:spacing w:line="360" w:lineRule="auto"/>
        <w:ind w:firstLine="56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Полномочия по владению, пользованию, распоряжению имуществом, находящегося в муниципальной собственности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В муниципальной собственности  </w:t>
      </w:r>
      <w:proofErr w:type="spellStart"/>
      <w:r>
        <w:rPr>
          <w:sz w:val="28"/>
          <w:szCs w:val="28"/>
        </w:rPr>
        <w:t>Филиппенковского</w:t>
      </w:r>
      <w:proofErr w:type="spellEnd"/>
      <w:r>
        <w:rPr>
          <w:sz w:val="28"/>
          <w:szCs w:val="28"/>
        </w:rPr>
        <w:t xml:space="preserve"> сельского поселения значится, согласно утвержденным реестрам недвижимого  имущества на 01.01.2024 год;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-Здание администрации, свидетельства прав собственности на земельные участки под объектами муниципальной собственности.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-Здание по адресу: с. </w:t>
      </w:r>
      <w:proofErr w:type="spellStart"/>
      <w:r>
        <w:rPr>
          <w:sz w:val="28"/>
          <w:szCs w:val="28"/>
        </w:rPr>
        <w:t>Филиппенково</w:t>
      </w:r>
      <w:proofErr w:type="spellEnd"/>
      <w:r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>, 85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здание по адресу: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Елизаветино, ул. </w:t>
      </w:r>
      <w:proofErr w:type="spellStart"/>
      <w:r>
        <w:rPr>
          <w:sz w:val="28"/>
          <w:szCs w:val="28"/>
        </w:rPr>
        <w:t>Советсякая</w:t>
      </w:r>
      <w:proofErr w:type="spellEnd"/>
      <w:r>
        <w:rPr>
          <w:sz w:val="28"/>
          <w:szCs w:val="28"/>
        </w:rPr>
        <w:t xml:space="preserve">, 62 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-здание по адресу: Центральная, 84 </w:t>
      </w:r>
    </w:p>
    <w:p w:rsidR="00C57667" w:rsidRDefault="00C57667" w:rsidP="00C57667">
      <w:pPr>
        <w:ind w:firstLine="567"/>
        <w:jc w:val="both"/>
        <w:rPr>
          <w:b/>
          <w:sz w:val="28"/>
          <w:szCs w:val="28"/>
          <w:u w:val="single"/>
        </w:rPr>
      </w:pPr>
    </w:p>
    <w:p w:rsidR="00C57667" w:rsidRDefault="00C57667" w:rsidP="00C57667">
      <w:pPr>
        <w:ind w:firstLine="56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Организация в границах поселения </w:t>
      </w:r>
      <w:proofErr w:type="spellStart"/>
      <w:r>
        <w:rPr>
          <w:b/>
          <w:sz w:val="28"/>
          <w:szCs w:val="28"/>
          <w:u w:val="single"/>
        </w:rPr>
        <w:t>электр</w:t>
      </w:r>
      <w:proofErr w:type="gramStart"/>
      <w:r>
        <w:rPr>
          <w:b/>
          <w:sz w:val="28"/>
          <w:szCs w:val="28"/>
          <w:u w:val="single"/>
        </w:rPr>
        <w:t>о</w:t>
      </w:r>
      <w:proofErr w:type="spellEnd"/>
      <w:r>
        <w:rPr>
          <w:b/>
          <w:sz w:val="28"/>
          <w:szCs w:val="28"/>
          <w:u w:val="single"/>
        </w:rPr>
        <w:t>-</w:t>
      </w:r>
      <w:proofErr w:type="gramEnd"/>
      <w:r>
        <w:rPr>
          <w:b/>
          <w:sz w:val="28"/>
          <w:szCs w:val="28"/>
          <w:u w:val="single"/>
        </w:rPr>
        <w:t xml:space="preserve"> тепло- </w:t>
      </w:r>
      <w:proofErr w:type="spellStart"/>
      <w:r>
        <w:rPr>
          <w:b/>
          <w:sz w:val="28"/>
          <w:szCs w:val="28"/>
          <w:u w:val="single"/>
        </w:rPr>
        <w:t>газо</w:t>
      </w:r>
      <w:proofErr w:type="spellEnd"/>
      <w:r>
        <w:rPr>
          <w:b/>
          <w:sz w:val="28"/>
          <w:szCs w:val="28"/>
          <w:u w:val="single"/>
        </w:rPr>
        <w:t>- водоснабжения,</w:t>
      </w:r>
    </w:p>
    <w:p w:rsidR="00C57667" w:rsidRDefault="00C57667" w:rsidP="00C57667">
      <w:pPr>
        <w:ind w:firstLine="56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водоотведения, благоустройства, озеленение, организация сбора и вывоза мусора.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заключен договор с ИП глава КФХ </w:t>
      </w:r>
      <w:proofErr w:type="spellStart"/>
      <w:r>
        <w:rPr>
          <w:sz w:val="28"/>
          <w:szCs w:val="28"/>
        </w:rPr>
        <w:t>ЛасуковВ.А</w:t>
      </w:r>
      <w:proofErr w:type="spellEnd"/>
      <w:r>
        <w:rPr>
          <w:sz w:val="28"/>
          <w:szCs w:val="28"/>
        </w:rPr>
        <w:t xml:space="preserve">. , на поставку техники для расчистки  улиц поселения от  снега. Все улицы поселения находятся  в проезжем состоянии. Расчистка дорог от снега и снежных заносов проводится оперативно, подъезды к социально значимым объектам расчищены.  Своевременно  на территории  поселения производился </w:t>
      </w:r>
      <w:proofErr w:type="spellStart"/>
      <w:r>
        <w:rPr>
          <w:sz w:val="28"/>
          <w:szCs w:val="28"/>
        </w:rPr>
        <w:t>обкос</w:t>
      </w:r>
      <w:proofErr w:type="spellEnd"/>
      <w:r>
        <w:rPr>
          <w:sz w:val="28"/>
          <w:szCs w:val="28"/>
        </w:rPr>
        <w:t xml:space="preserve"> травы и сорной  растительности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В отчетном году производилась подсыпка грунтовых дорог местного значения. За счет средств дорожного фонда была произведена подсыпка дорог местного значения: по улице Октябрьская с. </w:t>
      </w:r>
      <w:proofErr w:type="spellStart"/>
      <w:r>
        <w:rPr>
          <w:sz w:val="28"/>
          <w:szCs w:val="28"/>
        </w:rPr>
        <w:t>Масычево</w:t>
      </w:r>
      <w:proofErr w:type="spellEnd"/>
      <w:r>
        <w:rPr>
          <w:sz w:val="28"/>
          <w:szCs w:val="28"/>
        </w:rPr>
        <w:t xml:space="preserve"> -400метров</w:t>
      </w:r>
      <w:proofErr w:type="gramStart"/>
      <w:r>
        <w:rPr>
          <w:sz w:val="28"/>
          <w:szCs w:val="28"/>
        </w:rPr>
        <w:t>,у</w:t>
      </w:r>
      <w:proofErr w:type="gramEnd"/>
      <w:r>
        <w:rPr>
          <w:sz w:val="28"/>
          <w:szCs w:val="28"/>
        </w:rPr>
        <w:t xml:space="preserve">л. Рабочая и Карла - </w:t>
      </w:r>
      <w:proofErr w:type="spellStart"/>
      <w:r>
        <w:rPr>
          <w:sz w:val="28"/>
          <w:szCs w:val="28"/>
        </w:rPr>
        <w:t>маркса</w:t>
      </w:r>
      <w:proofErr w:type="spellEnd"/>
      <w:r>
        <w:rPr>
          <w:sz w:val="28"/>
          <w:szCs w:val="28"/>
        </w:rPr>
        <w:t xml:space="preserve">  с. Елизаветино  -700 м., ул. Пролетарская с. </w:t>
      </w:r>
      <w:proofErr w:type="spellStart"/>
      <w:r>
        <w:rPr>
          <w:sz w:val="28"/>
          <w:szCs w:val="28"/>
        </w:rPr>
        <w:t>Патокино</w:t>
      </w:r>
      <w:proofErr w:type="spellEnd"/>
      <w:r>
        <w:rPr>
          <w:sz w:val="28"/>
          <w:szCs w:val="28"/>
        </w:rPr>
        <w:t xml:space="preserve"> -500м, сделали подъездные пути к кладбищам в с. </w:t>
      </w:r>
      <w:proofErr w:type="spellStart"/>
      <w:r>
        <w:rPr>
          <w:sz w:val="28"/>
          <w:szCs w:val="28"/>
        </w:rPr>
        <w:t>Филиппенково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Масычево</w:t>
      </w:r>
      <w:proofErr w:type="spellEnd"/>
      <w:r>
        <w:rPr>
          <w:sz w:val="28"/>
          <w:szCs w:val="28"/>
        </w:rPr>
        <w:t>.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Работая в тесном контакте с директором </w:t>
      </w:r>
      <w:proofErr w:type="spellStart"/>
      <w:r>
        <w:rPr>
          <w:sz w:val="28"/>
          <w:szCs w:val="28"/>
        </w:rPr>
        <w:t>Бутурлиновского</w:t>
      </w:r>
      <w:proofErr w:type="spellEnd"/>
      <w:r>
        <w:rPr>
          <w:sz w:val="28"/>
          <w:szCs w:val="28"/>
        </w:rPr>
        <w:t xml:space="preserve"> филиала  РЭС по улицам села, поддерживалась работа уличного освещения, менялись лампы накаливания, электросчетчики, контакторы, устанавливались дополнительно фонари уличного освещения. Уличное освещение постепенно переводится  на энергосберегающие  и светодиодные лампы, что позволяет  достичь значительной экономии электроэнергии.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Вывоз мусора из контейнеров производит региональным оператором «Вега». В  2025г  </w:t>
      </w:r>
      <w:proofErr w:type="gramStart"/>
      <w:r>
        <w:rPr>
          <w:sz w:val="28"/>
          <w:szCs w:val="28"/>
        </w:rPr>
        <w:t>дооборудованы</w:t>
      </w:r>
      <w:proofErr w:type="gramEnd"/>
      <w:r>
        <w:rPr>
          <w:sz w:val="28"/>
          <w:szCs w:val="28"/>
        </w:rPr>
        <w:t xml:space="preserve"> 9  контейнерных площадок. В 2024 году дополнительно оборудованы еще 4 площадки по ул. Красной, ул. Ленина с. </w:t>
      </w:r>
      <w:proofErr w:type="spellStart"/>
      <w:r>
        <w:rPr>
          <w:sz w:val="28"/>
          <w:szCs w:val="28"/>
        </w:rPr>
        <w:t>Филиппенково</w:t>
      </w:r>
      <w:proofErr w:type="spellEnd"/>
      <w:r>
        <w:rPr>
          <w:sz w:val="28"/>
          <w:szCs w:val="28"/>
        </w:rPr>
        <w:t xml:space="preserve">, ул. Веселая с. </w:t>
      </w:r>
      <w:proofErr w:type="gramStart"/>
      <w:r>
        <w:rPr>
          <w:sz w:val="28"/>
          <w:szCs w:val="28"/>
        </w:rPr>
        <w:t>Елизаветино</w:t>
      </w:r>
      <w:proofErr w:type="gramEnd"/>
      <w:r>
        <w:rPr>
          <w:sz w:val="28"/>
          <w:szCs w:val="28"/>
        </w:rPr>
        <w:t xml:space="preserve">. 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газифицированных домовладений на территории поселения составило 445 домовладения, что составило 70 %. к общему числу домовладении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Мероприятия по ГО и охране окружающей среды</w:t>
      </w:r>
    </w:p>
    <w:p w:rsidR="00C57667" w:rsidRDefault="00C57667" w:rsidP="00C57667">
      <w:pPr>
        <w:tabs>
          <w:tab w:val="left" w:pos="1400"/>
        </w:tabs>
        <w:ind w:firstLine="567"/>
        <w:jc w:val="both"/>
        <w:rPr>
          <w:sz w:val="28"/>
          <w:szCs w:val="28"/>
        </w:rPr>
      </w:pPr>
    </w:p>
    <w:p w:rsidR="00C57667" w:rsidRDefault="00C57667" w:rsidP="00C57667">
      <w:pPr>
        <w:tabs>
          <w:tab w:val="left" w:pos="14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Ежегодно проводятся мероприятия по состоянию безопасности гидротехнических сооружений.</w:t>
      </w:r>
    </w:p>
    <w:p w:rsidR="00C57667" w:rsidRDefault="00C57667" w:rsidP="00C57667">
      <w:pPr>
        <w:tabs>
          <w:tab w:val="left" w:pos="14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Один из самых больных и острых вопросов это санитарное состояние улиц, чистота в поселении. В течение года продолжалась ликвидация  несанкционированных свалок мусора. Без участия и понимания  жителей   администрация поселения не сможет навести  надлежащий порядок. Просьба </w:t>
      </w:r>
      <w:r>
        <w:rPr>
          <w:sz w:val="28"/>
          <w:szCs w:val="28"/>
        </w:rPr>
        <w:lastRenderedPageBreak/>
        <w:t xml:space="preserve">жителей села участвовать в субботниках по благоустройству наших сел, наводя порядок на придомовых </w:t>
      </w:r>
      <w:proofErr w:type="gramStart"/>
      <w:r>
        <w:rPr>
          <w:sz w:val="28"/>
          <w:szCs w:val="28"/>
        </w:rPr>
        <w:t>территориях</w:t>
      </w:r>
      <w:proofErr w:type="gramEnd"/>
      <w:r>
        <w:rPr>
          <w:sz w:val="28"/>
          <w:szCs w:val="28"/>
        </w:rPr>
        <w:t xml:space="preserve"> вы способствуете  улучшению эстетического  вида села, при этом  не надо  складировать  мусор на территории нежилых домовладений. Приобретая  </w:t>
      </w:r>
      <w:proofErr w:type="gramStart"/>
      <w:r>
        <w:rPr>
          <w:sz w:val="28"/>
          <w:szCs w:val="28"/>
        </w:rPr>
        <w:t>стройматериал</w:t>
      </w:r>
      <w:proofErr w:type="gramEnd"/>
      <w:r>
        <w:rPr>
          <w:sz w:val="28"/>
          <w:szCs w:val="28"/>
        </w:rPr>
        <w:t xml:space="preserve"> разгружаете его на территории перед домовладением, Вам необходимо обратиться в администрацию поселения за разрешением на хранение материала на муниципальной  территории. </w:t>
      </w:r>
    </w:p>
    <w:p w:rsidR="00C57667" w:rsidRDefault="00C57667" w:rsidP="00C5766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пожароопасный  период производилось дежурство в соответствии с графиком дежурства, проведением разъяснительной работы среди населения о недопустимости сжигания сухой травы и бытового мусора  и  об административной ответственности за эти правонарушения.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</w:p>
    <w:p w:rsidR="00C57667" w:rsidRDefault="00C57667" w:rsidP="00C57667">
      <w:pPr>
        <w:tabs>
          <w:tab w:val="left" w:pos="1400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Здравоохранение.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поселения действует три  ФАПА.  Ежегодно  предоставляется услуга </w:t>
      </w:r>
      <w:proofErr w:type="spellStart"/>
      <w:r>
        <w:rPr>
          <w:sz w:val="28"/>
          <w:szCs w:val="28"/>
        </w:rPr>
        <w:t>флюорографа</w:t>
      </w:r>
      <w:proofErr w:type="spellEnd"/>
      <w:r>
        <w:rPr>
          <w:sz w:val="28"/>
          <w:szCs w:val="28"/>
        </w:rPr>
        <w:t>, проводится диспансеризация  населения - обращаемся к жителям поселения с просьбой принимать активное участие в ее прохождении.  Мы с Вами понимаем, что наше здоровье в наших руках.</w:t>
      </w:r>
    </w:p>
    <w:p w:rsidR="00C57667" w:rsidRDefault="00C57667" w:rsidP="00C57667">
      <w:pPr>
        <w:ind w:firstLine="567"/>
        <w:jc w:val="both"/>
        <w:rPr>
          <w:b/>
          <w:sz w:val="28"/>
          <w:szCs w:val="28"/>
        </w:rPr>
      </w:pPr>
    </w:p>
    <w:p w:rsidR="00C57667" w:rsidRDefault="00C57667" w:rsidP="00C57667">
      <w:pPr>
        <w:tabs>
          <w:tab w:val="left" w:pos="2330"/>
        </w:tabs>
        <w:ind w:firstLine="56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Организация ритуальных услуг.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году администрация поселения  продолжила проведение мероприятий по содержанию мест захоронения и памятников.  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Проводились неоднократные субботники по наведению порядка на территориях  памятников, принимали участие как жители поселения. Высаживались </w:t>
      </w:r>
      <w:proofErr w:type="gramStart"/>
      <w:r>
        <w:rPr>
          <w:sz w:val="28"/>
          <w:szCs w:val="28"/>
        </w:rPr>
        <w:t>цветы</w:t>
      </w:r>
      <w:proofErr w:type="gramEnd"/>
      <w:r>
        <w:rPr>
          <w:sz w:val="28"/>
          <w:szCs w:val="28"/>
        </w:rPr>
        <w:t xml:space="preserve"> и производился уход за насаждениями.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субботников, проходивших в поселении, кладбища  поселения частично  очищались  от мусора  и сорной растительности. Возле кладбища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.Ф</w:t>
      </w:r>
      <w:proofErr w:type="gramEnd"/>
      <w:r>
        <w:rPr>
          <w:sz w:val="28"/>
          <w:szCs w:val="28"/>
        </w:rPr>
        <w:t>илиппенково</w:t>
      </w:r>
      <w:proofErr w:type="spellEnd"/>
      <w:r>
        <w:rPr>
          <w:sz w:val="28"/>
          <w:szCs w:val="28"/>
        </w:rPr>
        <w:t xml:space="preserve"> периодически  устанавливается   телега под мусор.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</w:p>
    <w:p w:rsidR="00C57667" w:rsidRDefault="00C57667" w:rsidP="00C57667">
      <w:pPr>
        <w:tabs>
          <w:tab w:val="left" w:pos="2690"/>
        </w:tabs>
        <w:ind w:firstLine="56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Торговля, общественное питание, бытовое обслуживание.</w:t>
      </w:r>
    </w:p>
    <w:p w:rsidR="00C57667" w:rsidRDefault="00C57667" w:rsidP="00C57667">
      <w:pPr>
        <w:tabs>
          <w:tab w:val="left" w:pos="2690"/>
        </w:tabs>
        <w:ind w:firstLine="567"/>
        <w:jc w:val="both"/>
        <w:rPr>
          <w:b/>
          <w:sz w:val="28"/>
          <w:szCs w:val="28"/>
          <w:u w:val="single"/>
        </w:rPr>
      </w:pP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Выполняя полномочия, предусмотренные ст.14 ФЗ- № 131 в части создания условий для обеспечения поселения услугами общественного питания и торговли, разработаны и реализованы мероприятия по развитию розничной торговли.  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обслуживания посетителей, ассортимент товара в торговых точках поселения находятся на должном уровне. 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поселения в настоящее время  работают магазины: ИП В.А. </w:t>
      </w:r>
      <w:proofErr w:type="spellStart"/>
      <w:r>
        <w:rPr>
          <w:sz w:val="28"/>
          <w:szCs w:val="28"/>
        </w:rPr>
        <w:t>Ласуков</w:t>
      </w:r>
      <w:proofErr w:type="spellEnd"/>
      <w:r>
        <w:rPr>
          <w:sz w:val="28"/>
          <w:szCs w:val="28"/>
        </w:rPr>
        <w:t xml:space="preserve">, ИП Петрищевой Т.Н., </w:t>
      </w:r>
      <w:proofErr w:type="spellStart"/>
      <w:r>
        <w:rPr>
          <w:sz w:val="28"/>
          <w:szCs w:val="28"/>
        </w:rPr>
        <w:t>вкоторых</w:t>
      </w:r>
      <w:proofErr w:type="spellEnd"/>
      <w:r>
        <w:rPr>
          <w:sz w:val="28"/>
          <w:szCs w:val="28"/>
        </w:rPr>
        <w:t xml:space="preserve"> ассортиментный перечень </w:t>
      </w:r>
      <w:r>
        <w:rPr>
          <w:sz w:val="28"/>
          <w:szCs w:val="28"/>
        </w:rPr>
        <w:lastRenderedPageBreak/>
        <w:t xml:space="preserve">товаров соответствует спросам населения,  выездная торговля в селе </w:t>
      </w:r>
      <w:proofErr w:type="spellStart"/>
      <w:r>
        <w:rPr>
          <w:sz w:val="28"/>
          <w:szCs w:val="28"/>
        </w:rPr>
        <w:t>Патокино</w:t>
      </w:r>
      <w:proofErr w:type="spellEnd"/>
      <w:r>
        <w:rPr>
          <w:sz w:val="28"/>
          <w:szCs w:val="28"/>
        </w:rPr>
        <w:t xml:space="preserve"> и Елизаветино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 сентября )</w:t>
      </w:r>
    </w:p>
    <w:p w:rsidR="00C57667" w:rsidRDefault="00C57667" w:rsidP="00C57667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t xml:space="preserve">Культура, обеспечение условий для развития </w:t>
      </w:r>
      <w:proofErr w:type="gramStart"/>
      <w:r>
        <w:rPr>
          <w:b/>
          <w:sz w:val="28"/>
          <w:szCs w:val="28"/>
          <w:u w:val="single"/>
        </w:rPr>
        <w:t>физической</w:t>
      </w:r>
      <w:proofErr w:type="gramEnd"/>
    </w:p>
    <w:p w:rsidR="00C57667" w:rsidRDefault="00C57667" w:rsidP="00C57667">
      <w:pPr>
        <w:ind w:firstLine="56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культуры и массового спорта, проведение спортивно –</w:t>
      </w:r>
    </w:p>
    <w:p w:rsidR="00C57667" w:rsidRDefault="00C57667" w:rsidP="00C57667">
      <w:pPr>
        <w:ind w:firstLine="56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массовых мероприятий.</w:t>
      </w:r>
    </w:p>
    <w:p w:rsidR="00C57667" w:rsidRDefault="00C57667" w:rsidP="00C57667">
      <w:pPr>
        <w:ind w:firstLine="567"/>
        <w:jc w:val="both"/>
        <w:rPr>
          <w:b/>
          <w:sz w:val="28"/>
          <w:szCs w:val="28"/>
          <w:u w:val="single"/>
        </w:rPr>
      </w:pPr>
    </w:p>
    <w:p w:rsidR="00C57667" w:rsidRDefault="00C57667" w:rsidP="00C57667">
      <w:pPr>
        <w:pStyle w:val="a8"/>
        <w:ind w:left="0" w:firstLine="567"/>
      </w:pPr>
      <w:r>
        <w:t xml:space="preserve">   В селе имеется сельский Дом культуры, </w:t>
      </w:r>
      <w:proofErr w:type="spellStart"/>
      <w:r>
        <w:t>Патокинский</w:t>
      </w:r>
      <w:proofErr w:type="spellEnd"/>
      <w:r>
        <w:t xml:space="preserve"> сельский клуб, Елизаветинский сельский клуб,  две  библиотеки в селах </w:t>
      </w:r>
      <w:proofErr w:type="spellStart"/>
      <w:r>
        <w:t>Филиппенково</w:t>
      </w:r>
      <w:proofErr w:type="spellEnd"/>
      <w:r>
        <w:t xml:space="preserve"> и </w:t>
      </w:r>
      <w:proofErr w:type="gramStart"/>
      <w:r>
        <w:t>Елизаветино</w:t>
      </w:r>
      <w:proofErr w:type="gramEnd"/>
      <w:r>
        <w:t>. Мероприятия для детей, подростков и молодежи различны по форме, тематике и содержанию. В 2025году учреждение культуры приняло участие в 12 конкурсах.</w:t>
      </w:r>
    </w:p>
    <w:p w:rsidR="00C57667" w:rsidRDefault="00C57667" w:rsidP="00C57667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Жители </w:t>
      </w:r>
      <w:proofErr w:type="spellStart"/>
      <w:r>
        <w:rPr>
          <w:sz w:val="28"/>
          <w:szCs w:val="28"/>
        </w:rPr>
        <w:t>Филиппенковского</w:t>
      </w:r>
      <w:proofErr w:type="spellEnd"/>
      <w:r>
        <w:rPr>
          <w:sz w:val="28"/>
          <w:szCs w:val="28"/>
        </w:rPr>
        <w:t xml:space="preserve"> сельского поселения приняли участие в следующих программах:</w:t>
      </w:r>
    </w:p>
    <w:p w:rsidR="00C57667" w:rsidRDefault="00C57667" w:rsidP="00C57667">
      <w:pPr>
        <w:pStyle w:val="ConsPlusTitle"/>
        <w:numPr>
          <w:ilvl w:val="0"/>
          <w:numId w:val="1"/>
        </w:numPr>
        <w:spacing w:line="480" w:lineRule="auto"/>
        <w:ind w:left="0" w:firstLine="567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>Государственная программа Воронежской области «</w:t>
      </w:r>
      <w:proofErr w:type="gramStart"/>
      <w:r>
        <w:rPr>
          <w:rFonts w:ascii="Times New Roman" w:hAnsi="Times New Roman" w:cs="Times New Roman"/>
          <w:b w:val="0"/>
          <w:iCs/>
          <w:sz w:val="28"/>
          <w:szCs w:val="28"/>
        </w:rPr>
        <w:t>Инициативное</w:t>
      </w:r>
      <w:proofErr w:type="gramEnd"/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Cs/>
          <w:sz w:val="28"/>
          <w:szCs w:val="28"/>
        </w:rPr>
        <w:t>бюджетирование</w:t>
      </w:r>
      <w:proofErr w:type="spellEnd"/>
      <w:r>
        <w:rPr>
          <w:rFonts w:ascii="Times New Roman" w:hAnsi="Times New Roman" w:cs="Times New Roman"/>
          <w:b w:val="0"/>
          <w:iCs/>
          <w:sz w:val="28"/>
          <w:szCs w:val="28"/>
        </w:rPr>
        <w:t>» подана заявка на ремонт дороги по ул. Степная.</w:t>
      </w:r>
    </w:p>
    <w:p w:rsidR="00C57667" w:rsidRDefault="00C57667" w:rsidP="00C57667">
      <w:pPr>
        <w:pStyle w:val="ConsPlusTitle"/>
        <w:spacing w:line="480" w:lineRule="auto"/>
        <w:ind w:left="567"/>
        <w:rPr>
          <w:rFonts w:ascii="Times New Roman" w:hAnsi="Times New Roman" w:cs="Times New Roman"/>
          <w:b w:val="0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редоставление 2 заявки на  конкурс общественно-полезных проектов мини-грандов  ТОС:</w:t>
      </w:r>
    </w:p>
    <w:p w:rsidR="00C57667" w:rsidRDefault="00C57667" w:rsidP="00C57667">
      <w:pPr>
        <w:pStyle w:val="a8"/>
        <w:numPr>
          <w:ilvl w:val="0"/>
          <w:numId w:val="2"/>
        </w:numPr>
        <w:spacing w:line="276" w:lineRule="auto"/>
        <w:ind w:left="-87" w:firstLine="567"/>
      </w:pPr>
      <w:r>
        <w:t>ТОС «</w:t>
      </w:r>
      <w:proofErr w:type="spellStart"/>
      <w:r>
        <w:t>Патокино</w:t>
      </w:r>
      <w:proofErr w:type="spellEnd"/>
      <w:r>
        <w:t>» - «Фестиваль удобных мест»</w:t>
      </w:r>
      <w:r>
        <w:rPr>
          <w:rFonts w:eastAsia="Times New Roman"/>
          <w:bCs/>
          <w:color w:val="000000"/>
          <w:lang w:eastAsia="ru-RU"/>
        </w:rPr>
        <w:t>.</w:t>
      </w:r>
    </w:p>
    <w:p w:rsidR="00C57667" w:rsidRDefault="00C57667" w:rsidP="00C57667">
      <w:pPr>
        <w:pStyle w:val="a8"/>
        <w:numPr>
          <w:ilvl w:val="0"/>
          <w:numId w:val="2"/>
        </w:numPr>
        <w:spacing w:line="276" w:lineRule="auto"/>
        <w:ind w:left="-87" w:firstLine="567"/>
      </w:pPr>
      <w:r>
        <w:t xml:space="preserve">ТОС «Надежда» </w:t>
      </w:r>
      <w:proofErr w:type="gramStart"/>
      <w:r>
        <w:t>-«</w:t>
      </w:r>
      <w:proofErr w:type="gramEnd"/>
      <w:r>
        <w:t>Сети добрых рук»</w:t>
      </w:r>
    </w:p>
    <w:p w:rsidR="00C57667" w:rsidRDefault="00C57667" w:rsidP="00C5766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акции «Родные берега» 1 житель нашего поселения приняли участие, в рамках которого высадили саженцы деревьев. </w:t>
      </w:r>
    </w:p>
    <w:p w:rsidR="00C57667" w:rsidRDefault="00C57667" w:rsidP="00C5766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 житель принял участие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конкурсе физических лиц. </w:t>
      </w:r>
    </w:p>
    <w:p w:rsidR="00C57667" w:rsidRDefault="00C57667" w:rsidP="00C576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57667" w:rsidRDefault="00C57667" w:rsidP="00C57667">
      <w:pPr>
        <w:ind w:firstLine="567"/>
        <w:jc w:val="both"/>
        <w:rPr>
          <w:sz w:val="28"/>
          <w:szCs w:val="28"/>
        </w:rPr>
      </w:pPr>
    </w:p>
    <w:p w:rsidR="00C57667" w:rsidRDefault="00C57667" w:rsidP="00C57667">
      <w:pPr>
        <w:tabs>
          <w:tab w:val="left" w:pos="2480"/>
        </w:tabs>
        <w:ind w:firstLine="56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 работе органов местного самоуправления.</w:t>
      </w:r>
    </w:p>
    <w:p w:rsidR="00C57667" w:rsidRDefault="00C57667" w:rsidP="00C57667">
      <w:pPr>
        <w:tabs>
          <w:tab w:val="left" w:pos="2480"/>
        </w:tabs>
        <w:ind w:firstLine="567"/>
        <w:jc w:val="both"/>
        <w:rPr>
          <w:sz w:val="28"/>
          <w:szCs w:val="28"/>
          <w:u w:val="single"/>
        </w:rPr>
      </w:pP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год проведено 8 заседаний  депутатов Совета народных депутатов поселения, принято 44 решений, 83 постановлений  и 85распоряжения администрации поселения.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Комиссией  по делам несовершеннолетних при администрации поселения постоянно проводятся рейды в семьи находящиеся в опасной жизненной ситуации, проводятся инструктажи по пожарной безопасности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беседы по выполнению родительских обязанностей.</w:t>
      </w:r>
    </w:p>
    <w:p w:rsidR="00C57667" w:rsidRDefault="00C57667" w:rsidP="00C5766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Устраивались субботники по благоустройству территории памятников </w:t>
      </w:r>
      <w:proofErr w:type="gramStart"/>
      <w:r>
        <w:rPr>
          <w:sz w:val="28"/>
          <w:szCs w:val="28"/>
        </w:rPr>
        <w:t>войнам</w:t>
      </w:r>
      <w:proofErr w:type="gramEnd"/>
      <w:r>
        <w:rPr>
          <w:sz w:val="28"/>
          <w:szCs w:val="28"/>
        </w:rPr>
        <w:t xml:space="preserve"> погибшим во время ВОВ, садились цветы, проводился полив и прополка насаждений, постоянно проводятся субботники по благоустройству поселения,  </w:t>
      </w:r>
      <w:proofErr w:type="spellStart"/>
      <w:r>
        <w:rPr>
          <w:sz w:val="28"/>
          <w:szCs w:val="28"/>
        </w:rPr>
        <w:t>обкос</w:t>
      </w:r>
      <w:proofErr w:type="spellEnd"/>
      <w:r>
        <w:rPr>
          <w:sz w:val="28"/>
          <w:szCs w:val="28"/>
        </w:rPr>
        <w:t xml:space="preserve"> территории, расчистка от снега, вырубка сорной </w:t>
      </w:r>
      <w:r>
        <w:rPr>
          <w:sz w:val="28"/>
          <w:szCs w:val="28"/>
        </w:rPr>
        <w:lastRenderedPageBreak/>
        <w:t>растительности, участвуем в акциях: Снежный десант, Вода России, берегите лес, чистый берег.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</w:p>
    <w:p w:rsidR="00C57667" w:rsidRDefault="00C57667" w:rsidP="00C57667">
      <w:pPr>
        <w:ind w:firstLine="567"/>
        <w:jc w:val="both"/>
        <w:rPr>
          <w:sz w:val="28"/>
          <w:szCs w:val="28"/>
        </w:rPr>
      </w:pP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2026год планируется подача заявок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закупка музыкального оборудования, кресел для зрительного зала и сценических костюмов в Елизаветинский сельский клуб;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благоустройство детских площадок в селах </w:t>
      </w:r>
      <w:proofErr w:type="spellStart"/>
      <w:r>
        <w:rPr>
          <w:sz w:val="28"/>
          <w:szCs w:val="28"/>
        </w:rPr>
        <w:t>Масычево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Филиппенково</w:t>
      </w:r>
      <w:proofErr w:type="spellEnd"/>
      <w:r>
        <w:rPr>
          <w:sz w:val="28"/>
          <w:szCs w:val="28"/>
        </w:rPr>
        <w:t>;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-ремонт дорог местного значения;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-работы по поддержанию территории поселения в надлежащем состоянии;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подача заявки на ремонт </w:t>
      </w:r>
      <w:proofErr w:type="spellStart"/>
      <w:r>
        <w:rPr>
          <w:sz w:val="28"/>
          <w:szCs w:val="28"/>
        </w:rPr>
        <w:t>Патокинского</w:t>
      </w:r>
      <w:proofErr w:type="spellEnd"/>
      <w:r>
        <w:rPr>
          <w:sz w:val="28"/>
          <w:szCs w:val="28"/>
        </w:rPr>
        <w:t xml:space="preserve"> СК.</w:t>
      </w:r>
    </w:p>
    <w:p w:rsidR="00C57667" w:rsidRDefault="00C57667" w:rsidP="00C57667">
      <w:pPr>
        <w:ind w:firstLine="567"/>
        <w:jc w:val="both"/>
        <w:rPr>
          <w:sz w:val="28"/>
          <w:szCs w:val="28"/>
        </w:rPr>
      </w:pPr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заключении хочу отметить, что вся вышеуказанная работа была проделана при поддержке и с помощью администрации </w:t>
      </w:r>
      <w:proofErr w:type="spellStart"/>
      <w:r>
        <w:rPr>
          <w:sz w:val="28"/>
          <w:szCs w:val="28"/>
        </w:rPr>
        <w:t>Бутурлиновского</w:t>
      </w:r>
      <w:proofErr w:type="spellEnd"/>
      <w:r>
        <w:rPr>
          <w:sz w:val="28"/>
          <w:szCs w:val="28"/>
        </w:rPr>
        <w:t xml:space="preserve"> муниципального района, лично главы  </w:t>
      </w:r>
      <w:proofErr w:type="spellStart"/>
      <w:r>
        <w:rPr>
          <w:sz w:val="28"/>
          <w:szCs w:val="28"/>
        </w:rPr>
        <w:t>Матузова</w:t>
      </w:r>
      <w:proofErr w:type="spellEnd"/>
      <w:r>
        <w:rPr>
          <w:sz w:val="28"/>
          <w:szCs w:val="28"/>
        </w:rPr>
        <w:t xml:space="preserve"> Юрия Ивановича,  депутатов поселения, наших односельчан, присутствующих здесь работников административных подразделений, и в тесном контакте с руководителями  соответствующих служб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C57667" w:rsidRDefault="00C57667" w:rsidP="00C576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Только совместные усилия всех жителей  позволят нам с вами сделать наше поселение чистым и аккуратным. </w:t>
      </w:r>
    </w:p>
    <w:p w:rsidR="00C57667" w:rsidRDefault="00C57667" w:rsidP="00C57667">
      <w:pPr>
        <w:pStyle w:val="a6"/>
        <w:spacing w:before="0" w:beforeAutospacing="0" w:after="0" w:afterAutospacing="0"/>
        <w:ind w:firstLineChars="100" w:firstLine="280"/>
        <w:jc w:val="both"/>
      </w:pPr>
      <w:bookmarkStart w:id="0" w:name="_GoBack"/>
      <w:bookmarkEnd w:id="0"/>
      <w:r>
        <w:rPr>
          <w:sz w:val="28"/>
          <w:szCs w:val="28"/>
        </w:rPr>
        <w:t xml:space="preserve">Благодарю  всех присутствующих за помощь и призываю  и дальше вносить свой посильный вклад в  благоустройство поселения. Только от нас с вами </w:t>
      </w:r>
      <w:proofErr w:type="gramStart"/>
      <w:r>
        <w:rPr>
          <w:sz w:val="28"/>
          <w:szCs w:val="28"/>
        </w:rPr>
        <w:t>зависит</w:t>
      </w:r>
      <w:proofErr w:type="gramEnd"/>
      <w:r>
        <w:rPr>
          <w:sz w:val="28"/>
          <w:szCs w:val="28"/>
        </w:rPr>
        <w:t xml:space="preserve"> будет ли  село жить и как оно будет жить.</w:t>
      </w:r>
    </w:p>
    <w:p w:rsidR="00C57667" w:rsidRDefault="00C57667" w:rsidP="00C57667"/>
    <w:p w:rsidR="00C57667" w:rsidRDefault="00C57667"/>
    <w:sectPr w:rsidR="00C57667" w:rsidSect="005B0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45BB8"/>
    <w:multiLevelType w:val="multilevel"/>
    <w:tmpl w:val="3C345BB8"/>
    <w:lvl w:ilvl="0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490037E9"/>
    <w:multiLevelType w:val="multilevel"/>
    <w:tmpl w:val="490037E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667"/>
    <w:rsid w:val="005B037A"/>
    <w:rsid w:val="00A93F80"/>
    <w:rsid w:val="00C5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7667"/>
    <w:pPr>
      <w:keepNext/>
      <w:widowControl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76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C57667"/>
    <w:pPr>
      <w:widowControl w:val="0"/>
      <w:autoSpaceDE w:val="0"/>
      <w:autoSpaceDN w:val="0"/>
      <w:adjustRightInd w:val="0"/>
      <w:spacing w:line="256" w:lineRule="auto"/>
      <w:jc w:val="center"/>
    </w:pPr>
    <w:rPr>
      <w:i/>
      <w:iCs/>
      <w:sz w:val="32"/>
      <w:szCs w:val="32"/>
    </w:rPr>
  </w:style>
  <w:style w:type="paragraph" w:customStyle="1" w:styleId="ConsPlusNormal">
    <w:name w:val="ConsPlusNormal"/>
    <w:rsid w:val="00C576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C57667"/>
    <w:pPr>
      <w:widowControl w:val="0"/>
      <w:autoSpaceDE w:val="0"/>
      <w:autoSpaceDN w:val="0"/>
      <w:adjustRightInd w:val="0"/>
      <w:spacing w:before="420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76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66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C57667"/>
    <w:pPr>
      <w:spacing w:before="100" w:beforeAutospacing="1" w:after="100" w:afterAutospacing="1"/>
    </w:pPr>
  </w:style>
  <w:style w:type="paragraph" w:styleId="a7">
    <w:name w:val="No Spacing"/>
    <w:uiPriority w:val="99"/>
    <w:qFormat/>
    <w:rsid w:val="00C57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57667"/>
    <w:pPr>
      <w:suppressAutoHyphens/>
      <w:ind w:left="720"/>
      <w:contextualSpacing/>
      <w:jc w:val="both"/>
    </w:pPr>
    <w:rPr>
      <w:rFonts w:eastAsia="Calibri"/>
      <w:kern w:val="1"/>
      <w:sz w:val="28"/>
      <w:szCs w:val="28"/>
      <w:lang w:eastAsia="ar-SA"/>
    </w:rPr>
  </w:style>
  <w:style w:type="paragraph" w:customStyle="1" w:styleId="ConsPlusTitle">
    <w:name w:val="ConsPlusTitle"/>
    <w:qFormat/>
    <w:rsid w:val="00C57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2520</Words>
  <Characters>14367</Characters>
  <Application>Microsoft Office Word</Application>
  <DocSecurity>0</DocSecurity>
  <Lines>119</Lines>
  <Paragraphs>33</Paragraphs>
  <ScaleCrop>false</ScaleCrop>
  <Company>Reanimator Extreme Edition</Company>
  <LinksUpToDate>false</LinksUpToDate>
  <CharactersWithSpaces>16854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2026-02-11T05:42:00Z</dcterms:created>
  <dcterms:modified xsi:type="dcterms:W3CDTF">2026-02-11T05:44:00Z</dcterms:modified>
</cp:coreProperties>
</file>