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D9" w:rsidRDefault="00551CD9" w:rsidP="00551CD9">
      <w:pPr>
        <w:tabs>
          <w:tab w:val="left" w:pos="3160"/>
        </w:tabs>
        <w:jc w:val="center"/>
      </w:pPr>
      <w:r>
        <w:rPr>
          <w:noProof/>
        </w:rPr>
        <w:drawing>
          <wp:inline distT="0" distB="0" distL="0" distR="0">
            <wp:extent cx="644525" cy="758825"/>
            <wp:effectExtent l="19050" t="0" r="317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CD9" w:rsidRDefault="00551CD9" w:rsidP="00551CD9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 народных депутатов </w:t>
      </w:r>
    </w:p>
    <w:p w:rsidR="00551CD9" w:rsidRDefault="00551CD9" w:rsidP="00551CD9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551CD9" w:rsidRDefault="00551CD9" w:rsidP="00551CD9">
      <w:pPr>
        <w:pStyle w:val="a3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Бутурлиновского</w:t>
      </w:r>
      <w:proofErr w:type="spellEnd"/>
      <w:r>
        <w:rPr>
          <w:b/>
          <w:bCs/>
          <w:sz w:val="36"/>
          <w:szCs w:val="36"/>
        </w:rPr>
        <w:t xml:space="preserve"> муниципального района</w:t>
      </w:r>
    </w:p>
    <w:p w:rsidR="00551CD9" w:rsidRDefault="00551CD9" w:rsidP="00551CD9">
      <w:pPr>
        <w:pStyle w:val="1"/>
        <w:rPr>
          <w:b/>
          <w:bCs/>
          <w:i/>
          <w:sz w:val="36"/>
        </w:rPr>
      </w:pPr>
      <w:r>
        <w:rPr>
          <w:b/>
          <w:bCs/>
          <w:i/>
          <w:sz w:val="36"/>
        </w:rPr>
        <w:t>Воронежской области</w:t>
      </w:r>
    </w:p>
    <w:p w:rsidR="00551CD9" w:rsidRDefault="00551CD9" w:rsidP="00551CD9">
      <w:pPr>
        <w:rPr>
          <w:b/>
        </w:rPr>
      </w:pPr>
    </w:p>
    <w:p w:rsidR="00551CD9" w:rsidRDefault="00551CD9" w:rsidP="00551CD9">
      <w:pPr>
        <w:jc w:val="center"/>
        <w:rPr>
          <w:i/>
          <w:sz w:val="40"/>
          <w:szCs w:val="40"/>
        </w:rPr>
      </w:pPr>
      <w:r>
        <w:rPr>
          <w:b/>
          <w:bCs/>
          <w:i/>
          <w:sz w:val="40"/>
        </w:rPr>
        <w:t>РЕШЕНИЕ</w:t>
      </w:r>
    </w:p>
    <w:p w:rsidR="00551CD9" w:rsidRDefault="00551CD9" w:rsidP="00551CD9"/>
    <w:p w:rsidR="00551CD9" w:rsidRPr="00824C6B" w:rsidRDefault="00551CD9" w:rsidP="00551CD9">
      <w:pPr>
        <w:rPr>
          <w:sz w:val="28"/>
          <w:szCs w:val="28"/>
          <w:u w:val="single"/>
        </w:rPr>
      </w:pPr>
      <w:r w:rsidRPr="00824C6B">
        <w:rPr>
          <w:sz w:val="28"/>
          <w:szCs w:val="28"/>
          <w:u w:val="single"/>
        </w:rPr>
        <w:t>от  1</w:t>
      </w:r>
      <w:r>
        <w:rPr>
          <w:sz w:val="28"/>
          <w:szCs w:val="28"/>
          <w:u w:val="single"/>
        </w:rPr>
        <w:t>1</w:t>
      </w:r>
      <w:r w:rsidRPr="00824C6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февраля</w:t>
      </w:r>
      <w:r w:rsidRPr="00824C6B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2</w:t>
      </w:r>
      <w:r w:rsidRPr="00824C6B">
        <w:rPr>
          <w:sz w:val="28"/>
          <w:szCs w:val="28"/>
          <w:u w:val="single"/>
        </w:rPr>
        <w:t xml:space="preserve">  года   № </w:t>
      </w:r>
      <w:r>
        <w:rPr>
          <w:sz w:val="28"/>
          <w:szCs w:val="28"/>
          <w:u w:val="single"/>
        </w:rPr>
        <w:t>54</w:t>
      </w:r>
    </w:p>
    <w:p w:rsidR="00551CD9" w:rsidRDefault="00551CD9" w:rsidP="00551CD9">
      <w:pPr>
        <w:ind w:firstLine="708"/>
      </w:pPr>
      <w:r>
        <w:t xml:space="preserve">с. </w:t>
      </w:r>
      <w:proofErr w:type="spellStart"/>
      <w:r>
        <w:t>Филиппенково</w:t>
      </w:r>
      <w:proofErr w:type="spellEnd"/>
    </w:p>
    <w:p w:rsidR="00551CD9" w:rsidRDefault="00551CD9" w:rsidP="00551CD9">
      <w:pPr>
        <w:ind w:firstLine="708"/>
      </w:pPr>
    </w:p>
    <w:p w:rsidR="00551CD9" w:rsidRDefault="00551CD9" w:rsidP="00551CD9">
      <w:pPr>
        <w:pStyle w:val="ConsPlusNormal"/>
        <w:widowControl/>
        <w:ind w:right="340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о результатах своей деятельности и деятельности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за 2021 год</w:t>
      </w:r>
    </w:p>
    <w:p w:rsidR="00551CD9" w:rsidRDefault="00551CD9" w:rsidP="00551CD9">
      <w:pPr>
        <w:pStyle w:val="ConsPlusNormal"/>
        <w:widowControl/>
        <w:ind w:right="349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CD9" w:rsidRDefault="00551CD9" w:rsidP="00551CD9">
      <w:pPr>
        <w:pStyle w:val="FR1"/>
        <w:spacing w:before="0"/>
        <w:ind w:firstLine="709"/>
        <w:jc w:val="both"/>
      </w:pPr>
      <w:r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Федерации», </w:t>
      </w:r>
      <w:r w:rsidRPr="00CA6DD0">
        <w:t>пунктом 8 статьи 34  Устава</w:t>
      </w:r>
      <w:r>
        <w:t xml:space="preserve">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области, заслушав и обсудив отчет главы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</w:t>
      </w:r>
      <w:proofErr w:type="spellStart"/>
      <w:r>
        <w:t>Вараксиной</w:t>
      </w:r>
      <w:proofErr w:type="spellEnd"/>
      <w:r>
        <w:t xml:space="preserve"> Светланы Ивановны о результатах своей деятельности и деятельности администрации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за 2021 год, Совет народных депутатов 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</w:t>
      </w:r>
    </w:p>
    <w:p w:rsidR="00551CD9" w:rsidRDefault="00551CD9" w:rsidP="00551CD9">
      <w:pPr>
        <w:pStyle w:val="FR1"/>
        <w:spacing w:before="0"/>
        <w:ind w:firstLine="709"/>
        <w:jc w:val="center"/>
      </w:pPr>
      <w:r w:rsidRPr="00A015BE">
        <w:t>РЕШИЛ:</w:t>
      </w:r>
    </w:p>
    <w:p w:rsidR="00551CD9" w:rsidRDefault="00551CD9" w:rsidP="00551CD9">
      <w:pPr>
        <w:pStyle w:val="FR1"/>
        <w:spacing w:before="0"/>
        <w:ind w:firstLine="709"/>
        <w:jc w:val="center"/>
      </w:pPr>
    </w:p>
    <w:p w:rsidR="00551CD9" w:rsidRDefault="00551CD9" w:rsidP="00551CD9">
      <w:pPr>
        <w:pStyle w:val="FR1"/>
        <w:spacing w:before="0"/>
        <w:ind w:firstLine="709"/>
        <w:jc w:val="both"/>
      </w:pPr>
      <w:r w:rsidRPr="00A015BE">
        <w:t xml:space="preserve">1. </w:t>
      </w:r>
      <w:r>
        <w:t xml:space="preserve">Отчет главы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о результатах своей деятельности и деятельности администрации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за 2021год утвердить.</w:t>
      </w:r>
    </w:p>
    <w:p w:rsidR="00551CD9" w:rsidRDefault="00551CD9" w:rsidP="00551CD9">
      <w:pPr>
        <w:pStyle w:val="FR1"/>
        <w:spacing w:before="0"/>
        <w:ind w:firstLine="709"/>
        <w:jc w:val="both"/>
      </w:pPr>
      <w:r>
        <w:t xml:space="preserve">2. Работу главы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и работу </w:t>
      </w:r>
      <w:r>
        <w:lastRenderedPageBreak/>
        <w:t xml:space="preserve">администрации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в 2021 году признать </w:t>
      </w:r>
      <w:r w:rsidRPr="0092555B">
        <w:t>хорошо</w:t>
      </w:r>
      <w:r>
        <w:rPr>
          <w:highlight w:val="yellow"/>
        </w:rPr>
        <w:t>.</w:t>
      </w:r>
      <w:r w:rsidRPr="00141F22">
        <w:rPr>
          <w:highlight w:val="yellow"/>
        </w:rPr>
        <w:t xml:space="preserve"> </w:t>
      </w:r>
    </w:p>
    <w:p w:rsidR="00551CD9" w:rsidRDefault="00551CD9" w:rsidP="00551CD9">
      <w:pPr>
        <w:pStyle w:val="FR1"/>
        <w:spacing w:before="0"/>
        <w:ind w:firstLine="709"/>
        <w:jc w:val="both"/>
      </w:pPr>
      <w:r>
        <w:t>3. Настоящее решение вступает в силу с момента принятия.</w:t>
      </w:r>
    </w:p>
    <w:p w:rsidR="00551CD9" w:rsidRDefault="00551CD9" w:rsidP="00551CD9">
      <w:pPr>
        <w:jc w:val="both"/>
        <w:rPr>
          <w:sz w:val="28"/>
          <w:szCs w:val="28"/>
        </w:rPr>
      </w:pPr>
    </w:p>
    <w:p w:rsidR="00551CD9" w:rsidRDefault="00551CD9" w:rsidP="00551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t>Филиппенковского</w:t>
      </w:r>
      <w:proofErr w:type="spellEnd"/>
      <w:r>
        <w:rPr>
          <w:sz w:val="28"/>
          <w:szCs w:val="28"/>
        </w:rPr>
        <w:t xml:space="preserve"> </w:t>
      </w:r>
    </w:p>
    <w:p w:rsidR="00551CD9" w:rsidRDefault="00551CD9" w:rsidP="00551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        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551CD9" w:rsidRPr="00D97901" w:rsidRDefault="00551CD9" w:rsidP="00551CD9">
      <w:pPr>
        <w:jc w:val="both"/>
        <w:rPr>
          <w:sz w:val="28"/>
          <w:szCs w:val="28"/>
        </w:rPr>
      </w:pPr>
      <w:r w:rsidRPr="00D97901">
        <w:rPr>
          <w:sz w:val="28"/>
          <w:szCs w:val="28"/>
        </w:rPr>
        <w:t xml:space="preserve">Председатель Совета народных депутатов </w:t>
      </w:r>
    </w:p>
    <w:p w:rsidR="00551CD9" w:rsidRDefault="00551CD9" w:rsidP="00551CD9">
      <w:pPr>
        <w:jc w:val="both"/>
        <w:rPr>
          <w:sz w:val="28"/>
          <w:szCs w:val="28"/>
        </w:rPr>
      </w:pPr>
      <w:proofErr w:type="spellStart"/>
      <w:r w:rsidRPr="00D97901">
        <w:rPr>
          <w:sz w:val="28"/>
          <w:szCs w:val="28"/>
        </w:rPr>
        <w:t>Филиппенковского</w:t>
      </w:r>
      <w:proofErr w:type="spellEnd"/>
      <w:r w:rsidRPr="00D97901">
        <w:rPr>
          <w:sz w:val="28"/>
          <w:szCs w:val="28"/>
        </w:rPr>
        <w:t xml:space="preserve"> сельского поселения                      </w:t>
      </w:r>
      <w:proofErr w:type="spellStart"/>
      <w:r>
        <w:rPr>
          <w:sz w:val="28"/>
          <w:szCs w:val="28"/>
        </w:rPr>
        <w:t>Н.Г.Гузенко</w:t>
      </w:r>
      <w:proofErr w:type="spellEnd"/>
    </w:p>
    <w:p w:rsidR="00551CD9" w:rsidRDefault="00551CD9" w:rsidP="00551CD9">
      <w:pPr>
        <w:jc w:val="both"/>
        <w:rPr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Pr="00B40FEA" w:rsidRDefault="00551CD9" w:rsidP="00551CD9">
      <w:pPr>
        <w:tabs>
          <w:tab w:val="left" w:pos="3160"/>
        </w:tabs>
        <w:ind w:left="4820" w:right="-1"/>
        <w:jc w:val="both"/>
        <w:rPr>
          <w:sz w:val="28"/>
          <w:szCs w:val="28"/>
        </w:rPr>
      </w:pPr>
      <w:r w:rsidRPr="00B40FEA">
        <w:rPr>
          <w:sz w:val="28"/>
          <w:szCs w:val="28"/>
        </w:rPr>
        <w:lastRenderedPageBreak/>
        <w:t>УТВЕРЖДЕН</w:t>
      </w:r>
    </w:p>
    <w:p w:rsidR="00551CD9" w:rsidRPr="00B40FEA" w:rsidRDefault="00551CD9" w:rsidP="00551CD9">
      <w:pPr>
        <w:tabs>
          <w:tab w:val="left" w:pos="3160"/>
        </w:tabs>
        <w:ind w:left="4820" w:right="-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40FEA">
        <w:rPr>
          <w:sz w:val="28"/>
          <w:szCs w:val="28"/>
        </w:rPr>
        <w:t>ешением Совета народных депутатов</w:t>
      </w:r>
      <w:r>
        <w:rPr>
          <w:sz w:val="28"/>
          <w:szCs w:val="28"/>
        </w:rPr>
        <w:t xml:space="preserve"> </w:t>
      </w:r>
      <w:proofErr w:type="spellStart"/>
      <w:r>
        <w:t>Филиппенковского</w:t>
      </w:r>
      <w:proofErr w:type="spellEnd"/>
      <w:r w:rsidRPr="00B40FEA">
        <w:rPr>
          <w:sz w:val="28"/>
          <w:szCs w:val="28"/>
        </w:rPr>
        <w:t xml:space="preserve"> сельского поселения </w:t>
      </w:r>
      <w:proofErr w:type="spellStart"/>
      <w:r w:rsidRPr="00B40FEA"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</w:t>
      </w:r>
      <w:r w:rsidRPr="00B40FEA">
        <w:rPr>
          <w:sz w:val="28"/>
          <w:szCs w:val="28"/>
        </w:rPr>
        <w:t>ниципального района Воронежской области</w:t>
      </w:r>
    </w:p>
    <w:p w:rsidR="00551CD9" w:rsidRDefault="00551CD9" w:rsidP="00551CD9">
      <w:pPr>
        <w:tabs>
          <w:tab w:val="left" w:pos="3160"/>
        </w:tabs>
        <w:ind w:left="4820" w:right="-1"/>
        <w:jc w:val="both"/>
        <w:rPr>
          <w:b/>
        </w:rPr>
      </w:pPr>
      <w:r>
        <w:rPr>
          <w:sz w:val="28"/>
          <w:szCs w:val="28"/>
        </w:rPr>
        <w:t>о</w:t>
      </w:r>
      <w:r w:rsidRPr="00B40FEA">
        <w:rPr>
          <w:sz w:val="28"/>
          <w:szCs w:val="28"/>
        </w:rPr>
        <w:t xml:space="preserve">т </w:t>
      </w:r>
      <w:r>
        <w:rPr>
          <w:sz w:val="28"/>
          <w:szCs w:val="28"/>
        </w:rPr>
        <w:t>11.02.2021</w:t>
      </w:r>
      <w:r w:rsidRPr="00B40FEA">
        <w:rPr>
          <w:sz w:val="28"/>
          <w:szCs w:val="28"/>
        </w:rPr>
        <w:t xml:space="preserve">. № </w:t>
      </w:r>
      <w:r>
        <w:rPr>
          <w:sz w:val="28"/>
          <w:szCs w:val="28"/>
        </w:rPr>
        <w:t>54</w:t>
      </w:r>
      <w:r w:rsidRPr="00B40F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B40FEA">
        <w:rPr>
          <w:b/>
          <w:sz w:val="28"/>
          <w:szCs w:val="28"/>
        </w:rPr>
        <w:t xml:space="preserve">                                            </w:t>
      </w:r>
    </w:p>
    <w:p w:rsidR="00551CD9" w:rsidRDefault="00551CD9" w:rsidP="00551CD9">
      <w:pPr>
        <w:tabs>
          <w:tab w:val="left" w:pos="3160"/>
        </w:tabs>
        <w:rPr>
          <w:b/>
        </w:rPr>
      </w:pPr>
      <w:r>
        <w:t xml:space="preserve">                                                                                                    </w:t>
      </w:r>
    </w:p>
    <w:p w:rsidR="00551CD9" w:rsidRPr="00275A8C" w:rsidRDefault="00551CD9" w:rsidP="00551CD9">
      <w:pPr>
        <w:tabs>
          <w:tab w:val="left" w:pos="3160"/>
        </w:tabs>
        <w:jc w:val="center"/>
        <w:rPr>
          <w:sz w:val="28"/>
          <w:szCs w:val="28"/>
        </w:rPr>
      </w:pPr>
      <w:r w:rsidRPr="00275A8C">
        <w:rPr>
          <w:sz w:val="28"/>
          <w:szCs w:val="28"/>
        </w:rPr>
        <w:t>ОТЧЕТ</w:t>
      </w:r>
    </w:p>
    <w:p w:rsidR="00551CD9" w:rsidRPr="00D97901" w:rsidRDefault="00551CD9" w:rsidP="00551CD9">
      <w:pPr>
        <w:tabs>
          <w:tab w:val="left" w:pos="3160"/>
        </w:tabs>
        <w:jc w:val="center"/>
        <w:rPr>
          <w:b/>
          <w:sz w:val="32"/>
          <w:szCs w:val="32"/>
        </w:rPr>
      </w:pPr>
      <w:r w:rsidRPr="00D97901">
        <w:rPr>
          <w:sz w:val="32"/>
          <w:szCs w:val="32"/>
        </w:rPr>
        <w:t>ГЛАВЫ ФИЛИППЕНКОВСКОГО</w:t>
      </w:r>
      <w:r>
        <w:rPr>
          <w:sz w:val="36"/>
          <w:szCs w:val="36"/>
        </w:rPr>
        <w:t xml:space="preserve"> </w:t>
      </w:r>
      <w:r w:rsidRPr="00D97901">
        <w:rPr>
          <w:sz w:val="32"/>
          <w:szCs w:val="32"/>
        </w:rPr>
        <w:t>СЕЛЬСКОГО ПОСЕЛЕНИЯ БУТУРЛИНОВСКОГО МУНИЦИПАЛЬНОГО РАЙОНА ВОРОНЕЖСКОЙ ОБЛАСТИ</w:t>
      </w: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</w:p>
    <w:p w:rsidR="00551CD9" w:rsidRPr="00577DB8" w:rsidRDefault="00551CD9" w:rsidP="00551CD9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  <w:r w:rsidRPr="00577DB8">
        <w:rPr>
          <w:b/>
          <w:sz w:val="28"/>
          <w:szCs w:val="28"/>
        </w:rPr>
        <w:t>О     Т     Ч     Е     Т</w:t>
      </w:r>
    </w:p>
    <w:p w:rsidR="00551CD9" w:rsidRDefault="00551CD9" w:rsidP="00551CD9">
      <w:pPr>
        <w:tabs>
          <w:tab w:val="left" w:pos="1790"/>
        </w:tabs>
        <w:ind w:firstLine="567"/>
        <w:jc w:val="center"/>
        <w:rPr>
          <w:b/>
          <w:sz w:val="28"/>
          <w:szCs w:val="28"/>
        </w:rPr>
      </w:pPr>
      <w:r w:rsidRPr="00577DB8">
        <w:rPr>
          <w:b/>
          <w:sz w:val="28"/>
          <w:szCs w:val="28"/>
        </w:rPr>
        <w:t xml:space="preserve">главы </w:t>
      </w:r>
      <w:proofErr w:type="spellStart"/>
      <w:r w:rsidRPr="00577DB8">
        <w:rPr>
          <w:b/>
          <w:sz w:val="28"/>
          <w:szCs w:val="28"/>
        </w:rPr>
        <w:t>Филиппенковского</w:t>
      </w:r>
      <w:proofErr w:type="spellEnd"/>
      <w:r w:rsidRPr="00577DB8"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Вар</w:t>
      </w:r>
      <w:r w:rsidRPr="00577DB8">
        <w:rPr>
          <w:b/>
          <w:sz w:val="28"/>
          <w:szCs w:val="28"/>
        </w:rPr>
        <w:t>аксиной</w:t>
      </w:r>
      <w:proofErr w:type="spellEnd"/>
      <w:r w:rsidRPr="00577DB8">
        <w:rPr>
          <w:b/>
          <w:sz w:val="28"/>
          <w:szCs w:val="28"/>
        </w:rPr>
        <w:t xml:space="preserve"> С.И. </w:t>
      </w:r>
    </w:p>
    <w:p w:rsidR="00551CD9" w:rsidRPr="00577DB8" w:rsidRDefault="00551CD9" w:rsidP="00551CD9">
      <w:pPr>
        <w:tabs>
          <w:tab w:val="left" w:pos="1790"/>
        </w:tabs>
        <w:ind w:firstLine="567"/>
        <w:jc w:val="center"/>
        <w:rPr>
          <w:b/>
          <w:sz w:val="28"/>
          <w:szCs w:val="28"/>
        </w:rPr>
      </w:pPr>
      <w:r w:rsidRPr="00577DB8">
        <w:rPr>
          <w:b/>
          <w:sz w:val="28"/>
          <w:szCs w:val="28"/>
        </w:rPr>
        <w:t>о работе за  20</w:t>
      </w:r>
      <w:r>
        <w:rPr>
          <w:b/>
          <w:sz w:val="28"/>
          <w:szCs w:val="28"/>
        </w:rPr>
        <w:t>21</w:t>
      </w:r>
      <w:r w:rsidRPr="00577DB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577DB8">
        <w:rPr>
          <w:b/>
          <w:sz w:val="28"/>
          <w:szCs w:val="28"/>
        </w:rPr>
        <w:t xml:space="preserve">перед депутатами  </w:t>
      </w:r>
      <w:proofErr w:type="spellStart"/>
      <w:r w:rsidRPr="00577DB8">
        <w:rPr>
          <w:b/>
          <w:sz w:val="28"/>
          <w:szCs w:val="28"/>
        </w:rPr>
        <w:t>Филиппенковского</w:t>
      </w:r>
      <w:proofErr w:type="spellEnd"/>
      <w:r w:rsidRPr="00577DB8">
        <w:rPr>
          <w:b/>
          <w:sz w:val="28"/>
          <w:szCs w:val="28"/>
        </w:rPr>
        <w:t xml:space="preserve"> сельского поселения </w:t>
      </w:r>
      <w:proofErr w:type="spellStart"/>
      <w:r w:rsidRPr="00577DB8">
        <w:rPr>
          <w:b/>
          <w:sz w:val="28"/>
          <w:szCs w:val="28"/>
        </w:rPr>
        <w:t>Бутурлиновского</w:t>
      </w:r>
      <w:proofErr w:type="spellEnd"/>
      <w:r>
        <w:rPr>
          <w:b/>
          <w:sz w:val="28"/>
          <w:szCs w:val="28"/>
        </w:rPr>
        <w:t xml:space="preserve"> </w:t>
      </w:r>
      <w:r w:rsidRPr="00577DB8">
        <w:rPr>
          <w:b/>
          <w:sz w:val="28"/>
          <w:szCs w:val="28"/>
        </w:rPr>
        <w:t>муниципального района   Воронежской области о результатах</w:t>
      </w:r>
      <w:r>
        <w:rPr>
          <w:b/>
          <w:sz w:val="28"/>
          <w:szCs w:val="28"/>
        </w:rPr>
        <w:t xml:space="preserve"> </w:t>
      </w:r>
      <w:r w:rsidRPr="00577DB8">
        <w:rPr>
          <w:b/>
          <w:sz w:val="28"/>
          <w:szCs w:val="28"/>
        </w:rPr>
        <w:t>деятельности  по исполнению полномочий по вопросам местного значения</w:t>
      </w:r>
      <w:r>
        <w:rPr>
          <w:b/>
          <w:sz w:val="28"/>
          <w:szCs w:val="28"/>
        </w:rPr>
        <w:t xml:space="preserve"> </w:t>
      </w:r>
      <w:r w:rsidRPr="00577DB8">
        <w:rPr>
          <w:b/>
          <w:sz w:val="28"/>
          <w:szCs w:val="28"/>
        </w:rPr>
        <w:t>администрацией сельского поселения за 20</w:t>
      </w:r>
      <w:r>
        <w:rPr>
          <w:b/>
          <w:sz w:val="28"/>
          <w:szCs w:val="28"/>
        </w:rPr>
        <w:t>21</w:t>
      </w:r>
      <w:r w:rsidRPr="00577DB8">
        <w:rPr>
          <w:b/>
          <w:sz w:val="28"/>
          <w:szCs w:val="28"/>
        </w:rPr>
        <w:t xml:space="preserve"> год</w:t>
      </w:r>
    </w:p>
    <w:p w:rsidR="00551CD9" w:rsidRPr="00577DB8" w:rsidRDefault="00551CD9" w:rsidP="00D07D10">
      <w:pPr>
        <w:tabs>
          <w:tab w:val="left" w:pos="930"/>
        </w:tabs>
        <w:rPr>
          <w:b/>
          <w:sz w:val="28"/>
          <w:szCs w:val="28"/>
        </w:rPr>
      </w:pPr>
    </w:p>
    <w:p w:rsidR="00551CD9" w:rsidRPr="00577DB8" w:rsidRDefault="00551CD9" w:rsidP="00551CD9">
      <w:pPr>
        <w:tabs>
          <w:tab w:val="left" w:pos="930"/>
        </w:tabs>
        <w:ind w:firstLine="567"/>
        <w:rPr>
          <w:b/>
          <w:sz w:val="28"/>
          <w:szCs w:val="28"/>
        </w:rPr>
      </w:pP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proofErr w:type="gramStart"/>
      <w:r w:rsidRPr="00577DB8">
        <w:rPr>
          <w:sz w:val="28"/>
          <w:szCs w:val="28"/>
        </w:rPr>
        <w:t xml:space="preserve">Администрация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 сельского поселения в 202</w:t>
      </w:r>
      <w:r>
        <w:rPr>
          <w:sz w:val="28"/>
          <w:szCs w:val="28"/>
        </w:rPr>
        <w:t>1</w:t>
      </w:r>
      <w:r w:rsidRPr="00577DB8">
        <w:rPr>
          <w:sz w:val="28"/>
          <w:szCs w:val="28"/>
        </w:rPr>
        <w:t xml:space="preserve"> году осуществляла свою деятельность по созданию благоприятных условий для жителей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сельского поселения в соответствии с полномочиями определенными ст.14 Федерального Закона № 131 – ФЗ «Об общих принципах организации местного самоуправления в РФ», Конституцией РФ, Федеральным законодательством, Законами Воронежской области, нормативно – правовыми актами, принятыми Советом народных депутатов и администрацией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сельского поселения.</w:t>
      </w:r>
      <w:proofErr w:type="gramEnd"/>
    </w:p>
    <w:p w:rsidR="00551CD9" w:rsidRPr="00577DB8" w:rsidRDefault="00551CD9" w:rsidP="00551CD9">
      <w:pPr>
        <w:ind w:firstLine="567"/>
        <w:rPr>
          <w:sz w:val="28"/>
          <w:szCs w:val="28"/>
        </w:rPr>
      </w:pPr>
      <w:r w:rsidRPr="00577DB8">
        <w:rPr>
          <w:sz w:val="28"/>
          <w:szCs w:val="28"/>
        </w:rPr>
        <w:t xml:space="preserve"> Основными направлениями в работе -  </w:t>
      </w:r>
      <w:proofErr w:type="gramStart"/>
      <w:r w:rsidRPr="00577DB8">
        <w:rPr>
          <w:sz w:val="28"/>
          <w:szCs w:val="28"/>
        </w:rPr>
        <w:t>были</w:t>
      </w:r>
      <w:proofErr w:type="gramEnd"/>
      <w:r w:rsidRPr="00577DB8">
        <w:rPr>
          <w:sz w:val="28"/>
          <w:szCs w:val="28"/>
        </w:rPr>
        <w:t xml:space="preserve"> благоустройство сел, содержание дорог, улучшение качества предоставляемых муниципальных услуг, подготовка и финансовое обеспечение по исполнению бюджета сельского поселения.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 Администрацией поселения постоянно проводится выдача запрашиваемых справок, характеристик, выписок, доверенностей.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  Жителям поселения оказывается помощь в подготовке пакета документов для оформления прав собственности на жилые дома и земельные участки. Для приема документов в администрации поселения работает удаленное рабочее место МФЦ.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  В состав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сельского поселения входят 4 </w:t>
      </w:r>
      <w:proofErr w:type="gramStart"/>
      <w:r w:rsidRPr="00577DB8">
        <w:rPr>
          <w:sz w:val="28"/>
          <w:szCs w:val="28"/>
        </w:rPr>
        <w:t>населенных</w:t>
      </w:r>
      <w:proofErr w:type="gramEnd"/>
      <w:r w:rsidRPr="00577DB8">
        <w:rPr>
          <w:sz w:val="28"/>
          <w:szCs w:val="28"/>
        </w:rPr>
        <w:t xml:space="preserve"> пункта: Елизаветино, </w:t>
      </w:r>
      <w:proofErr w:type="spellStart"/>
      <w:r w:rsidRPr="00577DB8">
        <w:rPr>
          <w:sz w:val="28"/>
          <w:szCs w:val="28"/>
        </w:rPr>
        <w:t>Масычево</w:t>
      </w:r>
      <w:proofErr w:type="spellEnd"/>
      <w:proofErr w:type="gramStart"/>
      <w:r w:rsidRPr="00577DB8">
        <w:rPr>
          <w:sz w:val="28"/>
          <w:szCs w:val="28"/>
        </w:rPr>
        <w:t xml:space="preserve"> ,</w:t>
      </w:r>
      <w:proofErr w:type="spellStart"/>
      <w:proofErr w:type="gramEnd"/>
      <w:r w:rsidRPr="00577DB8">
        <w:rPr>
          <w:sz w:val="28"/>
          <w:szCs w:val="28"/>
        </w:rPr>
        <w:t>Патокино</w:t>
      </w:r>
      <w:proofErr w:type="spellEnd"/>
      <w:r w:rsidRPr="00577DB8">
        <w:rPr>
          <w:sz w:val="28"/>
          <w:szCs w:val="28"/>
        </w:rPr>
        <w:t xml:space="preserve">,  </w:t>
      </w:r>
      <w:proofErr w:type="spellStart"/>
      <w:r w:rsidRPr="00577DB8">
        <w:rPr>
          <w:sz w:val="28"/>
          <w:szCs w:val="28"/>
        </w:rPr>
        <w:t>Филиппенково</w:t>
      </w:r>
      <w:proofErr w:type="spellEnd"/>
      <w:r w:rsidRPr="00577DB8">
        <w:rPr>
          <w:sz w:val="28"/>
          <w:szCs w:val="28"/>
        </w:rPr>
        <w:t xml:space="preserve">. Численность </w:t>
      </w:r>
      <w:r w:rsidRPr="00577DB8">
        <w:rPr>
          <w:sz w:val="28"/>
          <w:szCs w:val="28"/>
        </w:rPr>
        <w:lastRenderedPageBreak/>
        <w:t xml:space="preserve">населения составляет 1426 </w:t>
      </w:r>
      <w:proofErr w:type="spellStart"/>
      <w:r w:rsidRPr="00577DB8">
        <w:rPr>
          <w:sz w:val="28"/>
          <w:szCs w:val="28"/>
        </w:rPr>
        <w:t>чел</w:t>
      </w:r>
      <w:proofErr w:type="gramStart"/>
      <w:r w:rsidRPr="00577DB8">
        <w:rPr>
          <w:sz w:val="28"/>
          <w:szCs w:val="28"/>
        </w:rPr>
        <w:t>.в</w:t>
      </w:r>
      <w:proofErr w:type="spellEnd"/>
      <w:proofErr w:type="gramEnd"/>
      <w:r w:rsidRPr="00577DB8">
        <w:rPr>
          <w:sz w:val="28"/>
          <w:szCs w:val="28"/>
        </w:rPr>
        <w:t xml:space="preserve"> том числе : трудоспособное население-653чел.; пенсионеры-635чел.; дети-138чел.</w:t>
      </w:r>
    </w:p>
    <w:p w:rsidR="00551CD9" w:rsidRPr="00577DB8" w:rsidRDefault="00551CD9" w:rsidP="00551CD9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577DB8">
        <w:rPr>
          <w:b/>
          <w:sz w:val="28"/>
          <w:szCs w:val="28"/>
          <w:u w:val="single"/>
        </w:rPr>
        <w:t>Финансовая деятельность.</w:t>
      </w:r>
    </w:p>
    <w:p w:rsidR="00551CD9" w:rsidRPr="00577DB8" w:rsidRDefault="00551CD9" w:rsidP="00551CD9">
      <w:pPr>
        <w:tabs>
          <w:tab w:val="left" w:pos="2810"/>
        </w:tabs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Выполнение собственных полномочий в соответствии с действующим законодательством напрямую зависит от финансовой обеспеченности. </w:t>
      </w:r>
    </w:p>
    <w:p w:rsidR="00551CD9" w:rsidRPr="00577DB8" w:rsidRDefault="00551CD9" w:rsidP="00551CD9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Реализация бюджетной политики в 20</w:t>
      </w:r>
      <w:r>
        <w:rPr>
          <w:sz w:val="28"/>
          <w:szCs w:val="28"/>
        </w:rPr>
        <w:t>21</w:t>
      </w:r>
      <w:r w:rsidRPr="00577DB8">
        <w:rPr>
          <w:sz w:val="28"/>
          <w:szCs w:val="28"/>
        </w:rPr>
        <w:t xml:space="preserve"> году осуществлялась исходя из целей и задач, стоящих перед органами местного самоуправления сельского поселения и направленных на улучшения качества жизни населения.</w:t>
      </w:r>
    </w:p>
    <w:p w:rsidR="00551CD9" w:rsidRPr="00577DB8" w:rsidRDefault="00551CD9" w:rsidP="00551CD9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Показателем финансовой устойчивости сельского бюджета в 20</w:t>
      </w:r>
      <w:r>
        <w:rPr>
          <w:sz w:val="28"/>
          <w:szCs w:val="28"/>
        </w:rPr>
        <w:t>21</w:t>
      </w:r>
      <w:r w:rsidRPr="00577DB8">
        <w:rPr>
          <w:sz w:val="28"/>
          <w:szCs w:val="28"/>
        </w:rPr>
        <w:t xml:space="preserve"> году являлось отсутствие просроченной задолженности по текущим обязательства</w:t>
      </w:r>
      <w:r>
        <w:rPr>
          <w:sz w:val="28"/>
          <w:szCs w:val="28"/>
        </w:rPr>
        <w:t xml:space="preserve">м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сельского поселения.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Бюджет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 сельского поселения на 20</w:t>
      </w:r>
      <w:r>
        <w:rPr>
          <w:sz w:val="28"/>
          <w:szCs w:val="28"/>
        </w:rPr>
        <w:t>21</w:t>
      </w:r>
      <w:r w:rsidRPr="00577DB8">
        <w:rPr>
          <w:sz w:val="28"/>
          <w:szCs w:val="28"/>
        </w:rPr>
        <w:t xml:space="preserve"> год утвержден Советом народных депутатов по доходам </w:t>
      </w:r>
      <w:r>
        <w:rPr>
          <w:sz w:val="28"/>
          <w:szCs w:val="28"/>
        </w:rPr>
        <w:t>11579,6</w:t>
      </w:r>
      <w:r w:rsidRPr="00577DB8">
        <w:rPr>
          <w:sz w:val="28"/>
          <w:szCs w:val="28"/>
        </w:rPr>
        <w:t xml:space="preserve"> тыс</w:t>
      </w:r>
      <w:proofErr w:type="gramStart"/>
      <w:r w:rsidRPr="00577DB8">
        <w:rPr>
          <w:sz w:val="28"/>
          <w:szCs w:val="28"/>
        </w:rPr>
        <w:t>.р</w:t>
      </w:r>
      <w:proofErr w:type="gramEnd"/>
      <w:r w:rsidRPr="00577DB8">
        <w:rPr>
          <w:sz w:val="28"/>
          <w:szCs w:val="28"/>
        </w:rPr>
        <w:t xml:space="preserve">ублей, из которых собственные доходы составили </w:t>
      </w:r>
      <w:r>
        <w:rPr>
          <w:sz w:val="28"/>
          <w:szCs w:val="28"/>
        </w:rPr>
        <w:t xml:space="preserve">2823,3 </w:t>
      </w:r>
      <w:r w:rsidRPr="00577DB8">
        <w:rPr>
          <w:sz w:val="28"/>
          <w:szCs w:val="28"/>
        </w:rPr>
        <w:t xml:space="preserve">тыс.рублей, дотация из районного бюджета </w:t>
      </w:r>
      <w:r>
        <w:rPr>
          <w:b/>
          <w:sz w:val="28"/>
          <w:szCs w:val="28"/>
        </w:rPr>
        <w:t xml:space="preserve">8756,4 </w:t>
      </w:r>
      <w:r w:rsidRPr="00577DB8">
        <w:rPr>
          <w:sz w:val="28"/>
          <w:szCs w:val="28"/>
        </w:rPr>
        <w:t xml:space="preserve"> тыс.рублей для выравнивания бюджетной обеспеченности.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Бюджет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сельского поселения в 20</w:t>
      </w:r>
      <w:r>
        <w:rPr>
          <w:sz w:val="28"/>
          <w:szCs w:val="28"/>
        </w:rPr>
        <w:t>21</w:t>
      </w:r>
      <w:r w:rsidRPr="00577DB8">
        <w:rPr>
          <w:sz w:val="28"/>
          <w:szCs w:val="28"/>
        </w:rPr>
        <w:t xml:space="preserve"> году по налоговым и неналоговым доходам исполнен в сумме </w:t>
      </w:r>
      <w:r>
        <w:rPr>
          <w:sz w:val="28"/>
          <w:szCs w:val="28"/>
        </w:rPr>
        <w:t>2823,3</w:t>
      </w:r>
      <w:r w:rsidRPr="00577DB8">
        <w:rPr>
          <w:sz w:val="28"/>
          <w:szCs w:val="28"/>
        </w:rPr>
        <w:t xml:space="preserve"> тыс. рублей или на </w:t>
      </w:r>
      <w:r>
        <w:rPr>
          <w:b/>
          <w:sz w:val="28"/>
          <w:szCs w:val="28"/>
        </w:rPr>
        <w:t>97,5</w:t>
      </w:r>
      <w:r w:rsidRPr="00577DB8">
        <w:rPr>
          <w:sz w:val="28"/>
          <w:szCs w:val="28"/>
        </w:rPr>
        <w:t xml:space="preserve">% к уточненному плану (уточненный план по доходам </w:t>
      </w:r>
      <w:r>
        <w:rPr>
          <w:sz w:val="28"/>
          <w:szCs w:val="28"/>
        </w:rPr>
        <w:t>2895,25</w:t>
      </w:r>
      <w:r w:rsidRPr="00577DB8">
        <w:rPr>
          <w:sz w:val="28"/>
          <w:szCs w:val="28"/>
        </w:rPr>
        <w:t xml:space="preserve">  тыс. рублей). Результат </w:t>
      </w:r>
      <w:r>
        <w:rPr>
          <w:sz w:val="28"/>
          <w:szCs w:val="28"/>
        </w:rPr>
        <w:t>исполнения бюджета на 01.01.2021</w:t>
      </w:r>
      <w:r w:rsidRPr="00577DB8">
        <w:rPr>
          <w:sz w:val="28"/>
          <w:szCs w:val="28"/>
        </w:rPr>
        <w:t xml:space="preserve"> года – </w:t>
      </w:r>
      <w:proofErr w:type="spellStart"/>
      <w:r w:rsidRPr="00577DB8">
        <w:rPr>
          <w:sz w:val="28"/>
          <w:szCs w:val="28"/>
        </w:rPr>
        <w:t>профицит</w:t>
      </w:r>
      <w:proofErr w:type="spellEnd"/>
      <w:r w:rsidRPr="00577DB8">
        <w:rPr>
          <w:sz w:val="28"/>
          <w:szCs w:val="28"/>
        </w:rPr>
        <w:t xml:space="preserve">, в размере </w:t>
      </w:r>
      <w:r w:rsidRPr="00577DB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577DB8">
        <w:rPr>
          <w:b/>
          <w:sz w:val="28"/>
          <w:szCs w:val="28"/>
        </w:rPr>
        <w:t>0,</w:t>
      </w:r>
      <w:r>
        <w:rPr>
          <w:b/>
          <w:sz w:val="28"/>
          <w:szCs w:val="28"/>
        </w:rPr>
        <w:t>7</w:t>
      </w:r>
      <w:r w:rsidRPr="00577DB8">
        <w:rPr>
          <w:sz w:val="28"/>
          <w:szCs w:val="28"/>
        </w:rPr>
        <w:t xml:space="preserve"> тыс. рублей.  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Основными доходными источниками бюджета поселения являются:</w:t>
      </w:r>
    </w:p>
    <w:p w:rsidR="00551CD9" w:rsidRDefault="00551CD9" w:rsidP="00551CD9">
      <w:pPr>
        <w:pStyle w:val="a6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1.Налог на доходы физических лиц (</w:t>
      </w:r>
      <w:r>
        <w:rPr>
          <w:b/>
          <w:sz w:val="28"/>
          <w:szCs w:val="28"/>
        </w:rPr>
        <w:t xml:space="preserve">34,9 </w:t>
      </w:r>
      <w:r w:rsidRPr="00577DB8">
        <w:rPr>
          <w:sz w:val="28"/>
          <w:szCs w:val="28"/>
        </w:rPr>
        <w:t xml:space="preserve"> тыс. рублей или </w:t>
      </w:r>
      <w:r>
        <w:rPr>
          <w:b/>
          <w:sz w:val="28"/>
          <w:szCs w:val="28"/>
        </w:rPr>
        <w:t>1,2</w:t>
      </w:r>
      <w:r w:rsidRPr="00577DB8">
        <w:rPr>
          <w:b/>
          <w:sz w:val="28"/>
          <w:szCs w:val="28"/>
        </w:rPr>
        <w:t>%</w:t>
      </w:r>
      <w:r w:rsidRPr="00577DB8">
        <w:rPr>
          <w:sz w:val="28"/>
          <w:szCs w:val="28"/>
        </w:rPr>
        <w:t xml:space="preserve"> к уточненному плану);</w:t>
      </w:r>
    </w:p>
    <w:p w:rsidR="00551CD9" w:rsidRPr="00577DB8" w:rsidRDefault="00551CD9" w:rsidP="00551CD9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Единый сельскохозяйственный налог 159,9 тыс. рублей или 5,5 % к уточненному плану;</w:t>
      </w:r>
    </w:p>
    <w:p w:rsidR="00551CD9" w:rsidRPr="00577DB8" w:rsidRDefault="00551CD9" w:rsidP="00551CD9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7DB8">
        <w:rPr>
          <w:sz w:val="28"/>
          <w:szCs w:val="28"/>
        </w:rPr>
        <w:t>.Налог на имущество физических лиц (</w:t>
      </w:r>
      <w:r>
        <w:rPr>
          <w:b/>
          <w:sz w:val="28"/>
          <w:szCs w:val="28"/>
        </w:rPr>
        <w:t>69,4</w:t>
      </w:r>
      <w:r w:rsidRPr="00577DB8">
        <w:rPr>
          <w:b/>
          <w:sz w:val="28"/>
          <w:szCs w:val="28"/>
        </w:rPr>
        <w:t xml:space="preserve"> тыс</w:t>
      </w:r>
      <w:proofErr w:type="gramStart"/>
      <w:r w:rsidRPr="00577DB8">
        <w:rPr>
          <w:b/>
          <w:sz w:val="28"/>
          <w:szCs w:val="28"/>
        </w:rPr>
        <w:t>.</w:t>
      </w:r>
      <w:r w:rsidRPr="00577DB8">
        <w:rPr>
          <w:sz w:val="28"/>
          <w:szCs w:val="28"/>
        </w:rPr>
        <w:t xml:space="preserve">. </w:t>
      </w:r>
      <w:proofErr w:type="gramEnd"/>
      <w:r w:rsidRPr="00577DB8">
        <w:rPr>
          <w:sz w:val="28"/>
          <w:szCs w:val="28"/>
        </w:rPr>
        <w:t xml:space="preserve">рублей или </w:t>
      </w:r>
      <w:r w:rsidRPr="00577DB8">
        <w:rPr>
          <w:b/>
          <w:sz w:val="28"/>
          <w:szCs w:val="28"/>
        </w:rPr>
        <w:t>2,</w:t>
      </w:r>
      <w:r>
        <w:rPr>
          <w:b/>
          <w:sz w:val="28"/>
          <w:szCs w:val="28"/>
        </w:rPr>
        <w:t>5</w:t>
      </w:r>
      <w:r w:rsidRPr="00577DB8">
        <w:rPr>
          <w:sz w:val="28"/>
          <w:szCs w:val="28"/>
        </w:rPr>
        <w:t xml:space="preserve"> % к уточненному плану); </w:t>
      </w:r>
    </w:p>
    <w:p w:rsidR="00551CD9" w:rsidRPr="00577DB8" w:rsidRDefault="00551CD9" w:rsidP="00551CD9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77DB8">
        <w:rPr>
          <w:sz w:val="28"/>
          <w:szCs w:val="28"/>
        </w:rPr>
        <w:t xml:space="preserve">.Земельный налог </w:t>
      </w:r>
      <w:r w:rsidRPr="00577DB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1464,5</w:t>
      </w:r>
      <w:r w:rsidRPr="00577DB8">
        <w:rPr>
          <w:b/>
          <w:sz w:val="28"/>
          <w:szCs w:val="28"/>
        </w:rPr>
        <w:t xml:space="preserve"> тыс</w:t>
      </w:r>
      <w:r w:rsidRPr="00577DB8">
        <w:rPr>
          <w:sz w:val="28"/>
          <w:szCs w:val="28"/>
        </w:rPr>
        <w:t xml:space="preserve">. рублей или </w:t>
      </w:r>
      <w:r>
        <w:rPr>
          <w:b/>
          <w:sz w:val="28"/>
          <w:szCs w:val="28"/>
        </w:rPr>
        <w:t>51,9</w:t>
      </w:r>
      <w:r w:rsidRPr="00577DB8">
        <w:rPr>
          <w:sz w:val="28"/>
          <w:szCs w:val="28"/>
        </w:rPr>
        <w:t>% к уточненному плану);</w:t>
      </w:r>
    </w:p>
    <w:p w:rsidR="00551CD9" w:rsidRPr="00577DB8" w:rsidRDefault="00551CD9" w:rsidP="00551CD9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Госпошлина (3</w:t>
      </w:r>
      <w:r w:rsidRPr="00577DB8">
        <w:rPr>
          <w:sz w:val="28"/>
          <w:szCs w:val="28"/>
        </w:rPr>
        <w:t>,2тыс. рублей</w:t>
      </w:r>
      <w:proofErr w:type="gramStart"/>
      <w:r w:rsidRPr="00577DB8">
        <w:rPr>
          <w:sz w:val="28"/>
          <w:szCs w:val="28"/>
        </w:rPr>
        <w:t xml:space="preserve"> ,</w:t>
      </w:r>
      <w:proofErr w:type="gramEnd"/>
      <w:r w:rsidRPr="00577DB8">
        <w:rPr>
          <w:sz w:val="28"/>
          <w:szCs w:val="28"/>
        </w:rPr>
        <w:t>что составило увеличение поступления от плана).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  </w:t>
      </w:r>
      <w:r>
        <w:rPr>
          <w:sz w:val="28"/>
          <w:szCs w:val="28"/>
        </w:rPr>
        <w:t>Отрабатывается н</w:t>
      </w:r>
      <w:r w:rsidRPr="00577DB8">
        <w:rPr>
          <w:sz w:val="28"/>
          <w:szCs w:val="28"/>
        </w:rPr>
        <w:t>едоимка по всем видам налогов на  совместные действия  работников а</w:t>
      </w:r>
      <w:r>
        <w:rPr>
          <w:sz w:val="28"/>
          <w:szCs w:val="28"/>
        </w:rPr>
        <w:t>дминистрации, налоговой службы, приставами.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-вручались квитанции физическим лицам;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-проводились беседы с неплательщиками о погашении задолженности;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-производилась доставка квит</w:t>
      </w:r>
      <w:r>
        <w:rPr>
          <w:sz w:val="28"/>
          <w:szCs w:val="28"/>
        </w:rPr>
        <w:t xml:space="preserve">анций лицам, </w:t>
      </w:r>
      <w:r w:rsidRPr="00577DB8">
        <w:rPr>
          <w:sz w:val="28"/>
          <w:szCs w:val="28"/>
        </w:rPr>
        <w:t>не проживающим на территории поселения.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Полнота и своевременность уплаты налогов жителями поселения отражается на жизни поселения и его дальнейшем развитии в целом, но </w:t>
      </w:r>
      <w:r>
        <w:rPr>
          <w:sz w:val="28"/>
          <w:szCs w:val="28"/>
        </w:rPr>
        <w:t xml:space="preserve">есть те граждане, которые </w:t>
      </w:r>
      <w:r w:rsidRPr="00577DB8">
        <w:rPr>
          <w:sz w:val="28"/>
          <w:szCs w:val="28"/>
        </w:rPr>
        <w:t xml:space="preserve"> считают, что они не обязаны выполнять свои конституционные обязанности и не платят налоги ссылаясь на то что, не пользуются как </w:t>
      </w:r>
      <w:proofErr w:type="gramStart"/>
      <w:r w:rsidRPr="00577DB8">
        <w:rPr>
          <w:sz w:val="28"/>
          <w:szCs w:val="28"/>
        </w:rPr>
        <w:t>имуществом</w:t>
      </w:r>
      <w:proofErr w:type="gramEnd"/>
      <w:r w:rsidRPr="00577DB8">
        <w:rPr>
          <w:sz w:val="28"/>
          <w:szCs w:val="28"/>
        </w:rPr>
        <w:t xml:space="preserve"> так и земельными участками. Зная свои права  надо не забывать  и  об обязанностях.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  <w:highlight w:val="yellow"/>
        </w:rPr>
      </w:pPr>
    </w:p>
    <w:p w:rsidR="00551CD9" w:rsidRPr="00577DB8" w:rsidRDefault="00551CD9" w:rsidP="00551CD9">
      <w:pPr>
        <w:pStyle w:val="a6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lastRenderedPageBreak/>
        <w:t>Расходы бюджета поселения на 20</w:t>
      </w:r>
      <w:r>
        <w:rPr>
          <w:sz w:val="28"/>
          <w:szCs w:val="28"/>
        </w:rPr>
        <w:t>21</w:t>
      </w:r>
      <w:r w:rsidRPr="00577DB8">
        <w:rPr>
          <w:sz w:val="28"/>
          <w:szCs w:val="28"/>
        </w:rPr>
        <w:t xml:space="preserve"> год формировались и исполнялись в соответствии с реестром расходных обязательств.</w:t>
      </w:r>
    </w:p>
    <w:p w:rsidR="00551CD9" w:rsidRPr="00577DB8" w:rsidRDefault="00551CD9" w:rsidP="00551CD9">
      <w:pPr>
        <w:pStyle w:val="a6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Что касается исполнения расходной части бюджета, то расходы бюджета производились в соответствии с утвержденным бюджетом на 20</w:t>
      </w:r>
      <w:r>
        <w:rPr>
          <w:sz w:val="28"/>
          <w:szCs w:val="28"/>
        </w:rPr>
        <w:t>21</w:t>
      </w:r>
      <w:r w:rsidRPr="00577DB8">
        <w:rPr>
          <w:sz w:val="28"/>
          <w:szCs w:val="28"/>
        </w:rPr>
        <w:t xml:space="preserve"> год с учетом вносимых в него изменений и дополнений, </w:t>
      </w:r>
      <w:proofErr w:type="gramStart"/>
      <w:r w:rsidRPr="00577DB8">
        <w:rPr>
          <w:sz w:val="28"/>
          <w:szCs w:val="28"/>
        </w:rPr>
        <w:t>согласно</w:t>
      </w:r>
      <w:proofErr w:type="gramEnd"/>
      <w:r w:rsidRPr="00577DB8">
        <w:rPr>
          <w:sz w:val="28"/>
          <w:szCs w:val="28"/>
        </w:rPr>
        <w:t xml:space="preserve"> действующего законодательства. Бюджет сельского поселения по расходам исполнен в сумме </w:t>
      </w:r>
      <w:r>
        <w:rPr>
          <w:b/>
          <w:sz w:val="28"/>
          <w:szCs w:val="28"/>
        </w:rPr>
        <w:t>12038,0</w:t>
      </w:r>
      <w:r>
        <w:rPr>
          <w:sz w:val="28"/>
          <w:szCs w:val="28"/>
        </w:rPr>
        <w:t xml:space="preserve"> тыс. рублей или на 99</w:t>
      </w:r>
      <w:r w:rsidRPr="00577DB8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577DB8">
        <w:rPr>
          <w:sz w:val="28"/>
          <w:szCs w:val="28"/>
        </w:rPr>
        <w:t xml:space="preserve"> % к уточненному плану (уточненный план по расходам </w:t>
      </w:r>
      <w:r>
        <w:rPr>
          <w:b/>
          <w:sz w:val="28"/>
          <w:szCs w:val="28"/>
        </w:rPr>
        <w:t>12104,6</w:t>
      </w:r>
      <w:r w:rsidRPr="00577DB8">
        <w:rPr>
          <w:sz w:val="28"/>
          <w:szCs w:val="28"/>
        </w:rPr>
        <w:t xml:space="preserve"> тыс. руб.).</w:t>
      </w:r>
    </w:p>
    <w:p w:rsidR="00551CD9" w:rsidRPr="00577DB8" w:rsidRDefault="00551CD9" w:rsidP="00551CD9">
      <w:pPr>
        <w:pStyle w:val="a6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Для обеспечения благоприятных условий жизни населения в бюджете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 сельского поселения предусмотрены расходы по разделу «</w:t>
      </w:r>
      <w:r w:rsidRPr="00577DB8">
        <w:rPr>
          <w:b/>
          <w:sz w:val="28"/>
          <w:szCs w:val="28"/>
        </w:rPr>
        <w:t>Жилищно-коммунальное хозяйство</w:t>
      </w:r>
      <w:r w:rsidRPr="00577DB8">
        <w:rPr>
          <w:sz w:val="28"/>
          <w:szCs w:val="28"/>
        </w:rPr>
        <w:t xml:space="preserve">» в сумме </w:t>
      </w:r>
      <w:r>
        <w:rPr>
          <w:b/>
          <w:sz w:val="28"/>
          <w:szCs w:val="28"/>
        </w:rPr>
        <w:t>4435,6</w:t>
      </w:r>
      <w:r w:rsidRPr="00577DB8">
        <w:rPr>
          <w:b/>
          <w:sz w:val="28"/>
          <w:szCs w:val="28"/>
        </w:rPr>
        <w:t xml:space="preserve"> </w:t>
      </w:r>
      <w:r w:rsidRPr="00577DB8">
        <w:rPr>
          <w:sz w:val="28"/>
          <w:szCs w:val="28"/>
        </w:rPr>
        <w:t xml:space="preserve">тыс. рублей, которые составляют значительную долю от общей суммы расходов </w:t>
      </w:r>
      <w:r w:rsidRPr="008472E9">
        <w:rPr>
          <w:sz w:val="28"/>
          <w:szCs w:val="28"/>
        </w:rPr>
        <w:t xml:space="preserve">– </w:t>
      </w:r>
      <w:r w:rsidRPr="008472E9">
        <w:rPr>
          <w:b/>
          <w:sz w:val="28"/>
          <w:szCs w:val="28"/>
        </w:rPr>
        <w:t>36,8</w:t>
      </w:r>
      <w:r w:rsidRPr="008472E9">
        <w:rPr>
          <w:sz w:val="28"/>
          <w:szCs w:val="28"/>
        </w:rPr>
        <w:t>%;</w:t>
      </w:r>
    </w:p>
    <w:p w:rsidR="00551CD9" w:rsidRDefault="00551CD9" w:rsidP="00551CD9">
      <w:pPr>
        <w:pStyle w:val="a6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- уличное освещение </w:t>
      </w:r>
      <w:r>
        <w:rPr>
          <w:b/>
          <w:sz w:val="28"/>
          <w:szCs w:val="28"/>
        </w:rPr>
        <w:t>561,5</w:t>
      </w:r>
      <w:r w:rsidRPr="00577DB8">
        <w:rPr>
          <w:b/>
          <w:sz w:val="28"/>
          <w:szCs w:val="28"/>
        </w:rPr>
        <w:t xml:space="preserve">  тыс. </w:t>
      </w:r>
      <w:r w:rsidRPr="00577DB8">
        <w:rPr>
          <w:sz w:val="28"/>
          <w:szCs w:val="28"/>
        </w:rPr>
        <w:t>руб</w:t>
      </w:r>
      <w:proofErr w:type="gramStart"/>
      <w:r w:rsidRPr="00577DB8">
        <w:rPr>
          <w:sz w:val="28"/>
          <w:szCs w:val="28"/>
        </w:rPr>
        <w:t>.(</w:t>
      </w:r>
      <w:proofErr w:type="gramEnd"/>
      <w:r w:rsidRPr="00577DB8">
        <w:rPr>
          <w:sz w:val="28"/>
          <w:szCs w:val="28"/>
        </w:rPr>
        <w:t xml:space="preserve">расход по уличному освещению, ) ( </w:t>
      </w:r>
      <w:r>
        <w:rPr>
          <w:sz w:val="28"/>
          <w:szCs w:val="28"/>
        </w:rPr>
        <w:t>200</w:t>
      </w:r>
      <w:r w:rsidRPr="00577DB8">
        <w:rPr>
          <w:sz w:val="28"/>
          <w:szCs w:val="28"/>
        </w:rPr>
        <w:t xml:space="preserve"> фонарей уличного освещения)</w:t>
      </w:r>
    </w:p>
    <w:p w:rsidR="00551CD9" w:rsidRPr="00577DB8" w:rsidRDefault="00551CD9" w:rsidP="00551CD9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-благоустройство территории, прилегающей к социально-значимым объектам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Филиппенково</w:t>
      </w:r>
      <w:proofErr w:type="spellEnd"/>
      <w:r>
        <w:rPr>
          <w:sz w:val="28"/>
          <w:szCs w:val="28"/>
        </w:rPr>
        <w:t xml:space="preserve"> – 2710,7 тыс. рублей.</w:t>
      </w:r>
    </w:p>
    <w:p w:rsidR="00551CD9" w:rsidRPr="00577DB8" w:rsidRDefault="00551CD9" w:rsidP="00551CD9">
      <w:pPr>
        <w:pStyle w:val="a6"/>
        <w:ind w:firstLine="567"/>
        <w:jc w:val="both"/>
        <w:rPr>
          <w:sz w:val="28"/>
          <w:szCs w:val="28"/>
        </w:rPr>
      </w:pPr>
      <w:r w:rsidRPr="00577DB8">
        <w:rPr>
          <w:b/>
          <w:sz w:val="28"/>
          <w:szCs w:val="28"/>
        </w:rPr>
        <w:t>Дорожная деятельность с</w:t>
      </w:r>
      <w:r w:rsidRPr="00577DB8">
        <w:rPr>
          <w:sz w:val="28"/>
          <w:szCs w:val="28"/>
        </w:rPr>
        <w:t xml:space="preserve">оставила </w:t>
      </w:r>
      <w:r>
        <w:rPr>
          <w:sz w:val="28"/>
          <w:szCs w:val="28"/>
        </w:rPr>
        <w:t>2576,0</w:t>
      </w:r>
      <w:r w:rsidRPr="00577DB8">
        <w:rPr>
          <w:sz w:val="28"/>
          <w:szCs w:val="28"/>
        </w:rPr>
        <w:t xml:space="preserve"> тыс. рублей</w:t>
      </w:r>
      <w:proofErr w:type="gramStart"/>
      <w:r w:rsidRPr="00577DB8">
        <w:rPr>
          <w:sz w:val="28"/>
          <w:szCs w:val="28"/>
        </w:rPr>
        <w:t>.(</w:t>
      </w:r>
      <w:proofErr w:type="gramEnd"/>
      <w:r w:rsidRPr="00577DB8">
        <w:rPr>
          <w:sz w:val="28"/>
          <w:szCs w:val="28"/>
        </w:rPr>
        <w:t xml:space="preserve">расчистка снега, </w:t>
      </w:r>
      <w:proofErr w:type="spellStart"/>
      <w:r w:rsidRPr="00577DB8">
        <w:rPr>
          <w:sz w:val="28"/>
          <w:szCs w:val="28"/>
        </w:rPr>
        <w:t>обкос</w:t>
      </w:r>
      <w:proofErr w:type="spellEnd"/>
      <w:r w:rsidRPr="00577DB8">
        <w:rPr>
          <w:sz w:val="28"/>
          <w:szCs w:val="28"/>
        </w:rPr>
        <w:t>, подсыпка щебнем и песком</w:t>
      </w:r>
      <w:r>
        <w:rPr>
          <w:sz w:val="28"/>
          <w:szCs w:val="28"/>
        </w:rPr>
        <w:t>, асфальтирование</w:t>
      </w:r>
      <w:r w:rsidRPr="00577DB8">
        <w:rPr>
          <w:sz w:val="28"/>
          <w:szCs w:val="28"/>
        </w:rPr>
        <w:t>)</w:t>
      </w:r>
    </w:p>
    <w:p w:rsidR="00551CD9" w:rsidRPr="00577DB8" w:rsidRDefault="00551CD9" w:rsidP="00551CD9">
      <w:pPr>
        <w:pStyle w:val="a6"/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pStyle w:val="a6"/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pStyle w:val="a6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Расходы бюджета поселения на социально-культурную сферу по разделам «</w:t>
      </w:r>
      <w:r w:rsidRPr="00577DB8">
        <w:rPr>
          <w:b/>
          <w:sz w:val="28"/>
          <w:szCs w:val="28"/>
        </w:rPr>
        <w:t>Культура</w:t>
      </w:r>
      <w:r w:rsidRPr="00577DB8">
        <w:rPr>
          <w:sz w:val="28"/>
          <w:szCs w:val="28"/>
        </w:rPr>
        <w:t>» и «</w:t>
      </w:r>
      <w:r w:rsidRPr="00577DB8">
        <w:rPr>
          <w:b/>
          <w:sz w:val="28"/>
          <w:szCs w:val="28"/>
        </w:rPr>
        <w:t>Социальная политика</w:t>
      </w:r>
      <w:r>
        <w:rPr>
          <w:sz w:val="28"/>
          <w:szCs w:val="28"/>
        </w:rPr>
        <w:t>» в 2021</w:t>
      </w:r>
      <w:r w:rsidRPr="00577DB8">
        <w:rPr>
          <w:sz w:val="28"/>
          <w:szCs w:val="28"/>
        </w:rPr>
        <w:t xml:space="preserve">  году составили </w:t>
      </w:r>
      <w:r>
        <w:rPr>
          <w:b/>
          <w:sz w:val="28"/>
          <w:szCs w:val="28"/>
        </w:rPr>
        <w:t>2028,8</w:t>
      </w:r>
      <w:r w:rsidRPr="00577DB8">
        <w:rPr>
          <w:b/>
          <w:sz w:val="28"/>
          <w:szCs w:val="28"/>
        </w:rPr>
        <w:t xml:space="preserve"> тыс</w:t>
      </w:r>
      <w:r w:rsidRPr="00577DB8">
        <w:rPr>
          <w:sz w:val="28"/>
          <w:szCs w:val="28"/>
        </w:rPr>
        <w:t>. рублей</w:t>
      </w:r>
      <w:proofErr w:type="gramStart"/>
      <w:r w:rsidRPr="00577DB8">
        <w:rPr>
          <w:sz w:val="28"/>
          <w:szCs w:val="28"/>
        </w:rPr>
        <w:t xml:space="preserve"> .</w:t>
      </w:r>
      <w:proofErr w:type="gramEnd"/>
    </w:p>
    <w:p w:rsidR="00551CD9" w:rsidRPr="00577DB8" w:rsidRDefault="00551CD9" w:rsidP="00551CD9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577DB8">
        <w:rPr>
          <w:sz w:val="28"/>
          <w:szCs w:val="28"/>
        </w:rPr>
        <w:t>Контроль за</w:t>
      </w:r>
      <w:proofErr w:type="gramEnd"/>
      <w:r w:rsidRPr="00577DB8">
        <w:rPr>
          <w:sz w:val="28"/>
          <w:szCs w:val="28"/>
        </w:rPr>
        <w:t xml:space="preserve"> исполнением бюджета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сельского поселения осуществляла контрольно-счетная комиссия. В 20</w:t>
      </w:r>
      <w:r>
        <w:rPr>
          <w:sz w:val="28"/>
          <w:szCs w:val="28"/>
        </w:rPr>
        <w:t>21году комиссия провела 4 заседания</w:t>
      </w:r>
      <w:r w:rsidRPr="00577DB8">
        <w:rPr>
          <w:sz w:val="28"/>
          <w:szCs w:val="28"/>
        </w:rPr>
        <w:t xml:space="preserve"> по рассмотрению бюджета и отчетов об исполнении бюджета сельского поселения. По исполнению бюджета комиссия установила, что все финансовые средства были израсходованы в соответствии с бюджетными ассигнованиями, нецелевого использования средств не установлено. </w:t>
      </w:r>
    </w:p>
    <w:p w:rsidR="00551CD9" w:rsidRPr="00577DB8" w:rsidRDefault="00551CD9" w:rsidP="00551CD9">
      <w:pPr>
        <w:pStyle w:val="a6"/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pStyle w:val="a6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Отчеты об исполнении бюджета сельского поселения ежемесячно направляются в отдел финансов администрации </w:t>
      </w:r>
      <w:proofErr w:type="spellStart"/>
      <w:r w:rsidRPr="00577DB8">
        <w:rPr>
          <w:sz w:val="28"/>
          <w:szCs w:val="28"/>
        </w:rPr>
        <w:t>Бутурлиновского</w:t>
      </w:r>
      <w:proofErr w:type="spellEnd"/>
      <w:r w:rsidRPr="00577DB8">
        <w:rPr>
          <w:sz w:val="28"/>
          <w:szCs w:val="28"/>
        </w:rPr>
        <w:t xml:space="preserve"> муниципального района.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Одним из основных направлений работы администрации является формирование проекта бюджета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сельского поселения, исполнение бюджета сельского поселения и представление в Совет народных депутатов для утверждения проекта бюджета и годового отчета об исполнении бюджета.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Pr="00577DB8">
        <w:rPr>
          <w:b/>
          <w:sz w:val="28"/>
          <w:szCs w:val="28"/>
        </w:rPr>
        <w:t xml:space="preserve"> </w:t>
      </w:r>
      <w:r w:rsidRPr="00577DB8">
        <w:rPr>
          <w:sz w:val="28"/>
          <w:szCs w:val="28"/>
        </w:rPr>
        <w:t>декабря  20</w:t>
      </w:r>
      <w:r>
        <w:rPr>
          <w:sz w:val="28"/>
          <w:szCs w:val="28"/>
        </w:rPr>
        <w:t>21</w:t>
      </w:r>
      <w:r w:rsidRPr="00577DB8">
        <w:rPr>
          <w:sz w:val="28"/>
          <w:szCs w:val="28"/>
        </w:rPr>
        <w:t xml:space="preserve"> года утвержден бюджет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сельского поселения на 2021 год  по доходам в сумме </w:t>
      </w:r>
      <w:r>
        <w:rPr>
          <w:sz w:val="28"/>
          <w:szCs w:val="28"/>
        </w:rPr>
        <w:t>37025,3</w:t>
      </w:r>
      <w:r w:rsidRPr="00577DB8">
        <w:rPr>
          <w:sz w:val="28"/>
          <w:szCs w:val="28"/>
        </w:rPr>
        <w:t xml:space="preserve">  тыс. рублей и по расходам в сумме </w:t>
      </w:r>
      <w:r>
        <w:rPr>
          <w:sz w:val="28"/>
          <w:szCs w:val="28"/>
        </w:rPr>
        <w:t>6997,3</w:t>
      </w:r>
      <w:r w:rsidRPr="00577DB8">
        <w:rPr>
          <w:sz w:val="28"/>
          <w:szCs w:val="28"/>
        </w:rPr>
        <w:t xml:space="preserve">  тыс. рублей;</w:t>
      </w:r>
    </w:p>
    <w:p w:rsidR="00551CD9" w:rsidRPr="00577DB8" w:rsidRDefault="00551CD9" w:rsidP="00551CD9">
      <w:pPr>
        <w:pStyle w:val="a6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«</w:t>
      </w:r>
      <w:r w:rsidRPr="00577DB8">
        <w:rPr>
          <w:b/>
          <w:sz w:val="28"/>
          <w:szCs w:val="28"/>
        </w:rPr>
        <w:t>Другие вопросы в области национальной экономики</w:t>
      </w:r>
      <w:r>
        <w:rPr>
          <w:sz w:val="28"/>
          <w:szCs w:val="28"/>
        </w:rPr>
        <w:t>» (</w:t>
      </w:r>
      <w:r w:rsidRPr="00577DB8">
        <w:rPr>
          <w:sz w:val="28"/>
          <w:szCs w:val="28"/>
        </w:rPr>
        <w:t>заключались договора с Центром занятости населения) в 20</w:t>
      </w:r>
      <w:r>
        <w:rPr>
          <w:sz w:val="28"/>
          <w:szCs w:val="28"/>
        </w:rPr>
        <w:t>21</w:t>
      </w:r>
      <w:r w:rsidRPr="00577DB8">
        <w:rPr>
          <w:sz w:val="28"/>
          <w:szCs w:val="28"/>
        </w:rPr>
        <w:t xml:space="preserve"> году составили </w:t>
      </w:r>
      <w:r>
        <w:rPr>
          <w:b/>
          <w:sz w:val="28"/>
          <w:szCs w:val="28"/>
        </w:rPr>
        <w:t>4</w:t>
      </w:r>
      <w:r w:rsidRPr="00577DB8">
        <w:rPr>
          <w:b/>
          <w:sz w:val="28"/>
          <w:szCs w:val="28"/>
        </w:rPr>
        <w:t>7,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тыс. рублей,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-28,0 (на оплату кредита в декабре 2022г)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lastRenderedPageBreak/>
        <w:t xml:space="preserve"> Для того чтобы обеспечить эффективность использования средств бюджета необходимо владеть объективной и достоверной информацией о направлении  их расходования. С этой целью составляются отчеты об исполнении бюджета в программе «1:С – Бюджет муниципальных образований».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 При этом основной целью бюджетной политики администрации поселения по-прежнему остается повышение  качества  жизни  населения. </w:t>
      </w:r>
    </w:p>
    <w:p w:rsidR="00551CD9" w:rsidRPr="00577DB8" w:rsidRDefault="00551CD9" w:rsidP="00551CD9">
      <w:pPr>
        <w:ind w:firstLine="567"/>
        <w:jc w:val="both"/>
        <w:rPr>
          <w:b/>
          <w:sz w:val="28"/>
          <w:szCs w:val="28"/>
        </w:rPr>
      </w:pPr>
    </w:p>
    <w:p w:rsidR="00551CD9" w:rsidRPr="00577DB8" w:rsidRDefault="00551CD9" w:rsidP="00551CD9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Полномочия по владению, пользованию, распоряжению имуществом, находящегося в муниципальной собственности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 В муниципальной собственности 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сельского поселения значится, согласно утвержденным реестрам недвижимого  имущества на 01.01.20</w:t>
      </w:r>
      <w:r>
        <w:rPr>
          <w:sz w:val="28"/>
          <w:szCs w:val="28"/>
        </w:rPr>
        <w:t>21</w:t>
      </w:r>
      <w:r w:rsidRPr="00577DB8">
        <w:rPr>
          <w:sz w:val="28"/>
          <w:szCs w:val="28"/>
        </w:rPr>
        <w:t>год;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-Здание администрации, свидетельства прав собственности на земельные участки под объектами муниципальной собственности.</w:t>
      </w:r>
    </w:p>
    <w:p w:rsidR="00551CD9" w:rsidRPr="00577DB8" w:rsidRDefault="00551CD9" w:rsidP="00551CD9">
      <w:pPr>
        <w:ind w:firstLine="567"/>
        <w:jc w:val="both"/>
        <w:rPr>
          <w:b/>
          <w:sz w:val="28"/>
          <w:szCs w:val="28"/>
          <w:u w:val="single"/>
        </w:rPr>
      </w:pPr>
    </w:p>
    <w:p w:rsidR="00551CD9" w:rsidRPr="00577DB8" w:rsidRDefault="00551CD9" w:rsidP="00551CD9">
      <w:pPr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 xml:space="preserve">Организация в границах поселения </w:t>
      </w:r>
      <w:proofErr w:type="spellStart"/>
      <w:r w:rsidRPr="00577DB8">
        <w:rPr>
          <w:b/>
          <w:sz w:val="28"/>
          <w:szCs w:val="28"/>
          <w:u w:val="single"/>
        </w:rPr>
        <w:t>электр</w:t>
      </w:r>
      <w:proofErr w:type="gramStart"/>
      <w:r w:rsidRPr="00577DB8">
        <w:rPr>
          <w:b/>
          <w:sz w:val="28"/>
          <w:szCs w:val="28"/>
          <w:u w:val="single"/>
        </w:rPr>
        <w:t>о</w:t>
      </w:r>
      <w:proofErr w:type="spellEnd"/>
      <w:r w:rsidRPr="00577DB8">
        <w:rPr>
          <w:b/>
          <w:sz w:val="28"/>
          <w:szCs w:val="28"/>
          <w:u w:val="single"/>
        </w:rPr>
        <w:t>-</w:t>
      </w:r>
      <w:proofErr w:type="gramEnd"/>
      <w:r w:rsidRPr="00577DB8">
        <w:rPr>
          <w:b/>
          <w:sz w:val="28"/>
          <w:szCs w:val="28"/>
          <w:u w:val="single"/>
        </w:rPr>
        <w:t xml:space="preserve"> тепло- </w:t>
      </w:r>
      <w:proofErr w:type="spellStart"/>
      <w:r w:rsidRPr="00577DB8">
        <w:rPr>
          <w:b/>
          <w:sz w:val="28"/>
          <w:szCs w:val="28"/>
          <w:u w:val="single"/>
        </w:rPr>
        <w:t>газо</w:t>
      </w:r>
      <w:proofErr w:type="spellEnd"/>
      <w:r w:rsidRPr="00577DB8">
        <w:rPr>
          <w:b/>
          <w:sz w:val="28"/>
          <w:szCs w:val="28"/>
          <w:u w:val="single"/>
        </w:rPr>
        <w:t>- водоснабжения,</w:t>
      </w:r>
    </w:p>
    <w:p w:rsidR="00551CD9" w:rsidRPr="00577DB8" w:rsidRDefault="00551CD9" w:rsidP="00551CD9">
      <w:pPr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водоотведения, благоустройства, озеленение, организация сбора и вывоза мусора.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- заключен договор с ИП глава КФХ «</w:t>
      </w:r>
      <w:proofErr w:type="spellStart"/>
      <w:r w:rsidRPr="00577DB8">
        <w:rPr>
          <w:sz w:val="28"/>
          <w:szCs w:val="28"/>
        </w:rPr>
        <w:t>Ласуков</w:t>
      </w:r>
      <w:proofErr w:type="spellEnd"/>
      <w:proofErr w:type="gramStart"/>
      <w:r w:rsidRPr="00577DB8">
        <w:rPr>
          <w:sz w:val="28"/>
          <w:szCs w:val="28"/>
        </w:rPr>
        <w:t>»В</w:t>
      </w:r>
      <w:proofErr w:type="gramEnd"/>
      <w:r w:rsidRPr="00577DB8">
        <w:rPr>
          <w:sz w:val="28"/>
          <w:szCs w:val="28"/>
        </w:rPr>
        <w:t xml:space="preserve">.А. , на поставку техники для расчистки  улиц поселения от  снега. Все улицы поселения находятся  в проезжем состоянии. Расчистка дорог от снега и снежных заносов проводится оперативно, подъезды к социально значимым объектам расчищены.  Своевременно  на территории  поселения производился </w:t>
      </w:r>
      <w:proofErr w:type="spellStart"/>
      <w:r w:rsidRPr="00577DB8">
        <w:rPr>
          <w:sz w:val="28"/>
          <w:szCs w:val="28"/>
        </w:rPr>
        <w:t>обкос</w:t>
      </w:r>
      <w:proofErr w:type="spellEnd"/>
      <w:r w:rsidRPr="00577DB8">
        <w:rPr>
          <w:sz w:val="28"/>
          <w:szCs w:val="28"/>
        </w:rPr>
        <w:t xml:space="preserve"> травы и сорной  растительности</w:t>
      </w:r>
      <w:proofErr w:type="gramStart"/>
      <w:r w:rsidRPr="00577DB8">
        <w:rPr>
          <w:sz w:val="28"/>
          <w:szCs w:val="28"/>
        </w:rPr>
        <w:t xml:space="preserve"> .</w:t>
      </w:r>
      <w:proofErr w:type="gramEnd"/>
      <w:r w:rsidRPr="00577DB8">
        <w:rPr>
          <w:sz w:val="28"/>
          <w:szCs w:val="28"/>
        </w:rPr>
        <w:t xml:space="preserve">  В отчетном году производилась подсыпка грунто</w:t>
      </w:r>
      <w:r>
        <w:rPr>
          <w:sz w:val="28"/>
          <w:szCs w:val="28"/>
        </w:rPr>
        <w:t>вых</w:t>
      </w:r>
      <w:r w:rsidRPr="00577DB8">
        <w:rPr>
          <w:sz w:val="28"/>
          <w:szCs w:val="28"/>
        </w:rPr>
        <w:t xml:space="preserve"> дорог местного значения. За счет средств дорожного фонда была произведена подсыпка дорог местного значения: по улице </w:t>
      </w:r>
      <w:r>
        <w:rPr>
          <w:sz w:val="28"/>
          <w:szCs w:val="28"/>
        </w:rPr>
        <w:t xml:space="preserve">Веселая </w:t>
      </w:r>
      <w:r w:rsidRPr="00577DB8">
        <w:rPr>
          <w:sz w:val="28"/>
          <w:szCs w:val="28"/>
        </w:rPr>
        <w:t xml:space="preserve"> -3</w:t>
      </w:r>
      <w:r>
        <w:rPr>
          <w:sz w:val="28"/>
          <w:szCs w:val="28"/>
        </w:rPr>
        <w:t>5</w:t>
      </w:r>
      <w:r w:rsidRPr="00577DB8">
        <w:rPr>
          <w:sz w:val="28"/>
          <w:szCs w:val="28"/>
        </w:rPr>
        <w:t>0метров</w:t>
      </w:r>
      <w:proofErr w:type="gramStart"/>
      <w:r w:rsidRPr="00577DB8">
        <w:rPr>
          <w:sz w:val="28"/>
          <w:szCs w:val="28"/>
        </w:rPr>
        <w:t>,у</w:t>
      </w:r>
      <w:proofErr w:type="gramEnd"/>
      <w:r w:rsidRPr="00577DB8">
        <w:rPr>
          <w:sz w:val="28"/>
          <w:szCs w:val="28"/>
        </w:rPr>
        <w:t xml:space="preserve">л. </w:t>
      </w:r>
      <w:r>
        <w:rPr>
          <w:sz w:val="28"/>
          <w:szCs w:val="28"/>
        </w:rPr>
        <w:t xml:space="preserve">Садовая -500 м, ул. Карла Маркса – 257 м, за средства ТОС были подсыпаны 2 улицы с. </w:t>
      </w:r>
      <w:proofErr w:type="spellStart"/>
      <w:r>
        <w:rPr>
          <w:sz w:val="28"/>
          <w:szCs w:val="28"/>
        </w:rPr>
        <w:t>Филиппенково</w:t>
      </w:r>
      <w:proofErr w:type="spellEnd"/>
      <w:r>
        <w:rPr>
          <w:sz w:val="28"/>
          <w:szCs w:val="28"/>
        </w:rPr>
        <w:t xml:space="preserve"> (Ленина и Восточная – 1000м)</w:t>
      </w:r>
      <w:r w:rsidRPr="00577DB8">
        <w:rPr>
          <w:sz w:val="28"/>
          <w:szCs w:val="28"/>
        </w:rPr>
        <w:t xml:space="preserve">. 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Работая в тесном контакте с директором </w:t>
      </w:r>
      <w:proofErr w:type="spellStart"/>
      <w:r w:rsidRPr="00577DB8">
        <w:rPr>
          <w:sz w:val="28"/>
          <w:szCs w:val="28"/>
        </w:rPr>
        <w:t>Бутурлиновского</w:t>
      </w:r>
      <w:proofErr w:type="spellEnd"/>
      <w:r w:rsidRPr="00577DB8">
        <w:rPr>
          <w:sz w:val="28"/>
          <w:szCs w:val="28"/>
        </w:rPr>
        <w:t xml:space="preserve"> филиала  РЭС по улицам села, поддерживалась работа уличного освещения, менялись лампы накаливания, электросчетчики, контакторы, устанавливались дополнительно фонари уличного освещения. Уличное освещение постепенно переводится  на энергосберегающие  и светодиодные лампы, что позволяет  достичь значительной экономии электроэнергии.  Количество уличных светильников в  20</w:t>
      </w:r>
      <w:r>
        <w:rPr>
          <w:sz w:val="28"/>
          <w:szCs w:val="28"/>
        </w:rPr>
        <w:t>21</w:t>
      </w:r>
      <w:r w:rsidRPr="00577DB8">
        <w:rPr>
          <w:sz w:val="28"/>
          <w:szCs w:val="28"/>
        </w:rPr>
        <w:t xml:space="preserve"> году  по поселению  увеличилось на </w:t>
      </w:r>
      <w:r>
        <w:rPr>
          <w:sz w:val="28"/>
          <w:szCs w:val="28"/>
        </w:rPr>
        <w:t>20 штук</w:t>
      </w:r>
      <w:r w:rsidRPr="00577DB8">
        <w:rPr>
          <w:sz w:val="28"/>
          <w:szCs w:val="28"/>
        </w:rPr>
        <w:t xml:space="preserve">  и составляет </w:t>
      </w:r>
      <w:r>
        <w:rPr>
          <w:sz w:val="28"/>
          <w:szCs w:val="28"/>
        </w:rPr>
        <w:t>200</w:t>
      </w:r>
      <w:r w:rsidRPr="00577DB8">
        <w:rPr>
          <w:sz w:val="28"/>
          <w:szCs w:val="28"/>
        </w:rPr>
        <w:t xml:space="preserve"> штук. В 202</w:t>
      </w:r>
      <w:r>
        <w:rPr>
          <w:sz w:val="28"/>
          <w:szCs w:val="28"/>
        </w:rPr>
        <w:t>2</w:t>
      </w:r>
      <w:r w:rsidRPr="00577DB8">
        <w:rPr>
          <w:sz w:val="28"/>
          <w:szCs w:val="28"/>
        </w:rPr>
        <w:t xml:space="preserve"> году планируется увеличение  фонарей на </w:t>
      </w:r>
      <w:r>
        <w:rPr>
          <w:sz w:val="28"/>
          <w:szCs w:val="28"/>
        </w:rPr>
        <w:t>15 штук</w:t>
      </w:r>
      <w:r w:rsidRPr="00577DB8">
        <w:rPr>
          <w:sz w:val="28"/>
          <w:szCs w:val="28"/>
        </w:rPr>
        <w:t>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Вывоз мусора из контейнеров производит региональным оператором «Вега». В  202</w:t>
      </w:r>
      <w:r>
        <w:rPr>
          <w:sz w:val="28"/>
          <w:szCs w:val="28"/>
        </w:rPr>
        <w:t>2</w:t>
      </w:r>
      <w:r w:rsidRPr="00577DB8">
        <w:rPr>
          <w:sz w:val="28"/>
          <w:szCs w:val="28"/>
        </w:rPr>
        <w:t>г  планируется установка контейнеров возле кладбищ.</w:t>
      </w:r>
    </w:p>
    <w:p w:rsidR="00551CD9" w:rsidRPr="00577DB8" w:rsidRDefault="00551CD9" w:rsidP="00551CD9">
      <w:pPr>
        <w:ind w:firstLine="567"/>
        <w:jc w:val="both"/>
        <w:rPr>
          <w:b/>
          <w:sz w:val="28"/>
          <w:szCs w:val="28"/>
        </w:rPr>
      </w:pP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lastRenderedPageBreak/>
        <w:t xml:space="preserve">На территории поселения   имеется водопровод общей протяженностью -6,9 км. Все порывы  и неполадки устранялись своевременно и осуществлялись за счет средств жителей села </w:t>
      </w:r>
      <w:proofErr w:type="spellStart"/>
      <w:r w:rsidRPr="00577DB8">
        <w:rPr>
          <w:sz w:val="28"/>
          <w:szCs w:val="28"/>
        </w:rPr>
        <w:t>Патокино</w:t>
      </w:r>
      <w:proofErr w:type="spellEnd"/>
      <w:r w:rsidRPr="00577DB8">
        <w:rPr>
          <w:sz w:val="28"/>
          <w:szCs w:val="28"/>
        </w:rPr>
        <w:t xml:space="preserve"> и администрации поселения. 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Общее количество газифицированных домовладений на территории поселения составило 409 домовладения, что составило 64 %. к общему числу домовладении</w:t>
      </w:r>
      <w:proofErr w:type="gramStart"/>
      <w:r w:rsidRPr="00577DB8">
        <w:rPr>
          <w:sz w:val="28"/>
          <w:szCs w:val="28"/>
        </w:rPr>
        <w:t xml:space="preserve"> .</w:t>
      </w:r>
      <w:proofErr w:type="gramEnd"/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b/>
          <w:sz w:val="28"/>
          <w:szCs w:val="28"/>
          <w:u w:val="single"/>
        </w:rPr>
        <w:t>Мероприятия по ГО и охране окружающей среды</w:t>
      </w:r>
    </w:p>
    <w:p w:rsidR="00551CD9" w:rsidRPr="00577DB8" w:rsidRDefault="00551CD9" w:rsidP="00551CD9">
      <w:pPr>
        <w:tabs>
          <w:tab w:val="left" w:pos="1400"/>
        </w:tabs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tabs>
          <w:tab w:val="left" w:pos="1400"/>
        </w:tabs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Ежегодно проводятся мероприятия по состоянию безопасности гидротехнических сооружений.</w:t>
      </w:r>
    </w:p>
    <w:p w:rsidR="00551CD9" w:rsidRPr="00577DB8" w:rsidRDefault="00551CD9" w:rsidP="00551CD9">
      <w:pPr>
        <w:tabs>
          <w:tab w:val="left" w:pos="1400"/>
        </w:tabs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Один из самых больных и острых вопросов это санитарное состояние улиц, чистота в поселении. В течение года продолжалась ликвидация  несанкционированных свалок мусора.</w:t>
      </w:r>
      <w:r>
        <w:rPr>
          <w:sz w:val="28"/>
          <w:szCs w:val="28"/>
        </w:rPr>
        <w:t xml:space="preserve"> Была ликвидирована</w:t>
      </w:r>
      <w:r w:rsidRPr="00577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мусорная  свалка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577DB8">
        <w:rPr>
          <w:sz w:val="28"/>
          <w:szCs w:val="28"/>
        </w:rPr>
        <w:t xml:space="preserve">с. </w:t>
      </w:r>
      <w:proofErr w:type="spellStart"/>
      <w:r w:rsidRPr="00577DB8">
        <w:rPr>
          <w:sz w:val="28"/>
          <w:szCs w:val="28"/>
        </w:rPr>
        <w:t>Филиппенково</w:t>
      </w:r>
      <w:proofErr w:type="spellEnd"/>
      <w:r w:rsidRPr="00577DB8">
        <w:rPr>
          <w:sz w:val="28"/>
          <w:szCs w:val="28"/>
        </w:rPr>
        <w:t xml:space="preserve">.   Без участия и понимания  жителей   администрация поселения не сможет навести  надлежащий порядок. Просьба жителей села участвовать в субботниках по благоустройству наших сел, наводя порядок на придомовых </w:t>
      </w:r>
      <w:proofErr w:type="gramStart"/>
      <w:r w:rsidRPr="00577DB8">
        <w:rPr>
          <w:sz w:val="28"/>
          <w:szCs w:val="28"/>
        </w:rPr>
        <w:t>территориях</w:t>
      </w:r>
      <w:proofErr w:type="gramEnd"/>
      <w:r w:rsidRPr="00577DB8">
        <w:rPr>
          <w:sz w:val="28"/>
          <w:szCs w:val="28"/>
        </w:rPr>
        <w:t xml:space="preserve"> вы способствуете  улучшению эстетического  вида села, при этом  не надо  складировать  мусор на территории нежилых домовладений. Приобретая  </w:t>
      </w:r>
      <w:proofErr w:type="gramStart"/>
      <w:r w:rsidRPr="00577DB8">
        <w:rPr>
          <w:sz w:val="28"/>
          <w:szCs w:val="28"/>
        </w:rPr>
        <w:t>стройматериал</w:t>
      </w:r>
      <w:proofErr w:type="gramEnd"/>
      <w:r w:rsidRPr="00577DB8">
        <w:rPr>
          <w:sz w:val="28"/>
          <w:szCs w:val="28"/>
        </w:rPr>
        <w:t xml:space="preserve"> разгружаете его на</w:t>
      </w:r>
      <w:r>
        <w:rPr>
          <w:sz w:val="28"/>
          <w:szCs w:val="28"/>
        </w:rPr>
        <w:t xml:space="preserve"> территории перед домовладением</w:t>
      </w:r>
      <w:r w:rsidRPr="00577DB8">
        <w:rPr>
          <w:sz w:val="28"/>
          <w:szCs w:val="28"/>
        </w:rPr>
        <w:t xml:space="preserve">, Вам необходимо обратиться в администрацию поселения за разрешением на хранение материала на муниципальной  территории. </w:t>
      </w:r>
    </w:p>
    <w:p w:rsidR="00551CD9" w:rsidRPr="00577DB8" w:rsidRDefault="00551CD9" w:rsidP="00551CD9">
      <w:pPr>
        <w:spacing w:line="360" w:lineRule="auto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В пожароопасный  период производилось дежурство в соответствии с графиком дежурства, проведением разъяснительной работы среди населения о недопустимости сжигания сухой травы и бытового мусора  и  об административной ответственности за эти правонарушения.</w:t>
      </w:r>
    </w:p>
    <w:p w:rsidR="00551CD9" w:rsidRPr="00577DB8" w:rsidRDefault="00551CD9" w:rsidP="00551CD9">
      <w:pPr>
        <w:tabs>
          <w:tab w:val="left" w:pos="1400"/>
        </w:tabs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sz w:val="28"/>
          <w:szCs w:val="28"/>
        </w:rPr>
        <w:t xml:space="preserve">        </w:t>
      </w:r>
      <w:r w:rsidRPr="00577DB8">
        <w:rPr>
          <w:b/>
          <w:sz w:val="28"/>
          <w:szCs w:val="28"/>
          <w:u w:val="single"/>
        </w:rPr>
        <w:t>Организация предоставления общедоступного и бесплатного образования.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На территории поселения расположены 2 школы. В школах обучается 4</w:t>
      </w:r>
      <w:r>
        <w:rPr>
          <w:sz w:val="28"/>
          <w:szCs w:val="28"/>
        </w:rPr>
        <w:t>7</w:t>
      </w:r>
      <w:r w:rsidRPr="00577DB8">
        <w:rPr>
          <w:sz w:val="28"/>
          <w:szCs w:val="28"/>
        </w:rPr>
        <w:t xml:space="preserve"> учащихся.  Несмотря на определенные трудности, сложившаяся система образования сохранила устойчивую тенденцию к развитию и накоплению научного потенциала, обновлению содержания  и освоению новых педагогических технологий. В школах организовано горячее питание учащихся. 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tabs>
          <w:tab w:val="left" w:pos="1400"/>
        </w:tabs>
        <w:ind w:firstLine="567"/>
        <w:jc w:val="both"/>
        <w:rPr>
          <w:sz w:val="28"/>
          <w:szCs w:val="28"/>
        </w:rPr>
      </w:pPr>
      <w:r w:rsidRPr="00577DB8">
        <w:rPr>
          <w:b/>
          <w:sz w:val="28"/>
          <w:szCs w:val="28"/>
          <w:u w:val="single"/>
        </w:rPr>
        <w:t>Здравоохранение.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На территории поселения действует три  ФАПА.  Ежегодно  предоставляется услуга </w:t>
      </w:r>
      <w:proofErr w:type="spellStart"/>
      <w:r w:rsidRPr="00577DB8">
        <w:rPr>
          <w:sz w:val="28"/>
          <w:szCs w:val="28"/>
        </w:rPr>
        <w:t>флюорографа</w:t>
      </w:r>
      <w:proofErr w:type="spellEnd"/>
      <w:r w:rsidRPr="00577DB8">
        <w:rPr>
          <w:sz w:val="28"/>
          <w:szCs w:val="28"/>
        </w:rPr>
        <w:t xml:space="preserve">, проводится диспансеризация  населения - обращаемся к жителям поселения с просьбой принимать </w:t>
      </w:r>
      <w:r w:rsidRPr="00577DB8">
        <w:rPr>
          <w:sz w:val="28"/>
          <w:szCs w:val="28"/>
        </w:rPr>
        <w:lastRenderedPageBreak/>
        <w:t>активное участие в ее прохождении.  Мы с Вами понимаем, что наше здоровье в наших руках.</w:t>
      </w:r>
    </w:p>
    <w:p w:rsidR="00551CD9" w:rsidRPr="00577DB8" w:rsidRDefault="00551CD9" w:rsidP="00551CD9">
      <w:pPr>
        <w:ind w:firstLine="567"/>
        <w:jc w:val="both"/>
        <w:rPr>
          <w:b/>
          <w:sz w:val="28"/>
          <w:szCs w:val="28"/>
        </w:rPr>
      </w:pPr>
    </w:p>
    <w:p w:rsidR="00551CD9" w:rsidRPr="00577DB8" w:rsidRDefault="00551CD9" w:rsidP="00551CD9">
      <w:pPr>
        <w:tabs>
          <w:tab w:val="left" w:pos="2330"/>
        </w:tabs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Организация ритуальных услуг.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В отчетном году администрация поселения  продолжила проведение мероприятий по содержанию мест захоронения и памятников.  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Проводились неоднократные субботники по наведению порядка на территориях  памятников, принимали участие как жители поселения. Высаживались </w:t>
      </w:r>
      <w:proofErr w:type="gramStart"/>
      <w:r w:rsidRPr="00577DB8">
        <w:rPr>
          <w:sz w:val="28"/>
          <w:szCs w:val="28"/>
        </w:rPr>
        <w:t>цветы</w:t>
      </w:r>
      <w:proofErr w:type="gramEnd"/>
      <w:r w:rsidRPr="00577DB8">
        <w:rPr>
          <w:sz w:val="28"/>
          <w:szCs w:val="28"/>
        </w:rPr>
        <w:t xml:space="preserve"> и производился уход за насаждениями.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Во время субботников, проходивших в поселении, кладбища  поселения частично  очищались  от мусора  и сорной растительности. Возле кладбища в </w:t>
      </w:r>
      <w:proofErr w:type="spellStart"/>
      <w:r w:rsidRPr="00577DB8">
        <w:rPr>
          <w:sz w:val="28"/>
          <w:szCs w:val="28"/>
        </w:rPr>
        <w:t>с</w:t>
      </w:r>
      <w:proofErr w:type="gramStart"/>
      <w:r w:rsidRPr="00577DB8">
        <w:rPr>
          <w:sz w:val="28"/>
          <w:szCs w:val="28"/>
        </w:rPr>
        <w:t>.Ф</w:t>
      </w:r>
      <w:proofErr w:type="gramEnd"/>
      <w:r w:rsidRPr="00577DB8">
        <w:rPr>
          <w:sz w:val="28"/>
          <w:szCs w:val="28"/>
        </w:rPr>
        <w:t>илиппенково</w:t>
      </w:r>
      <w:proofErr w:type="spellEnd"/>
      <w:r w:rsidRPr="00577DB8">
        <w:rPr>
          <w:sz w:val="28"/>
          <w:szCs w:val="28"/>
        </w:rPr>
        <w:t xml:space="preserve"> периодически  устанавливается   телега под мусор.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tabs>
          <w:tab w:val="left" w:pos="2690"/>
        </w:tabs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Торговля, общественное питание, бытовое обслуживание.</w:t>
      </w:r>
    </w:p>
    <w:p w:rsidR="00551CD9" w:rsidRPr="00577DB8" w:rsidRDefault="00551CD9" w:rsidP="00551CD9">
      <w:pPr>
        <w:tabs>
          <w:tab w:val="left" w:pos="2690"/>
        </w:tabs>
        <w:ind w:firstLine="567"/>
        <w:jc w:val="both"/>
        <w:rPr>
          <w:b/>
          <w:sz w:val="28"/>
          <w:szCs w:val="28"/>
          <w:u w:val="single"/>
        </w:rPr>
      </w:pP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Выполняя полномочия, предусмотренные ст.14 ФЗ- № 131 в части создания условий для обеспечения поселения услугами общественного питания и торговли, разработаны и реализованы мероприятия по развитию розничной торговли.  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Качество обслуживания посетителей, ассортимент товара в торговых точках поселения находятся на должном уровне. 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На территории поселения в настоящее время  работают магазины: ИП В.А. </w:t>
      </w:r>
      <w:proofErr w:type="spellStart"/>
      <w:r w:rsidRPr="00577DB8">
        <w:rPr>
          <w:sz w:val="28"/>
          <w:szCs w:val="28"/>
        </w:rPr>
        <w:t>Ласуков</w:t>
      </w:r>
      <w:proofErr w:type="spellEnd"/>
      <w:r w:rsidRPr="00577DB8">
        <w:rPr>
          <w:sz w:val="28"/>
          <w:szCs w:val="28"/>
        </w:rPr>
        <w:t xml:space="preserve">, ИП Петрищевой Т.Н., </w:t>
      </w:r>
      <w:proofErr w:type="gramStart"/>
      <w:r w:rsidRPr="00577DB8">
        <w:rPr>
          <w:sz w:val="28"/>
          <w:szCs w:val="28"/>
        </w:rPr>
        <w:t>в</w:t>
      </w:r>
      <w:proofErr w:type="gramEnd"/>
      <w:r w:rsidRPr="00577DB8">
        <w:rPr>
          <w:sz w:val="28"/>
          <w:szCs w:val="28"/>
        </w:rPr>
        <w:t xml:space="preserve"> </w:t>
      </w:r>
      <w:proofErr w:type="gramStart"/>
      <w:r w:rsidRPr="00577DB8">
        <w:rPr>
          <w:sz w:val="28"/>
          <w:szCs w:val="28"/>
        </w:rPr>
        <w:t>которых</w:t>
      </w:r>
      <w:proofErr w:type="gramEnd"/>
      <w:r w:rsidRPr="00577DB8">
        <w:rPr>
          <w:sz w:val="28"/>
          <w:szCs w:val="28"/>
        </w:rPr>
        <w:t xml:space="preserve"> ассортиментный перечень товаров соответствует спросам населения,  выездная торговля в селе </w:t>
      </w:r>
      <w:proofErr w:type="spellStart"/>
      <w:r w:rsidRPr="00577DB8">
        <w:rPr>
          <w:sz w:val="28"/>
          <w:szCs w:val="28"/>
        </w:rPr>
        <w:t>Патокино</w:t>
      </w:r>
      <w:proofErr w:type="spellEnd"/>
      <w:r w:rsidRPr="00577DB8">
        <w:rPr>
          <w:sz w:val="28"/>
          <w:szCs w:val="28"/>
        </w:rPr>
        <w:t>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  <w:u w:val="single"/>
        </w:rPr>
      </w:pPr>
      <w:r w:rsidRPr="00577DB8">
        <w:rPr>
          <w:sz w:val="28"/>
          <w:szCs w:val="28"/>
          <w:u w:val="single"/>
        </w:rPr>
        <w:br/>
      </w:r>
      <w:r w:rsidRPr="00577DB8">
        <w:rPr>
          <w:b/>
          <w:sz w:val="28"/>
          <w:szCs w:val="28"/>
          <w:u w:val="single"/>
        </w:rPr>
        <w:t xml:space="preserve">Культура, обеспечение условий для развития </w:t>
      </w:r>
      <w:proofErr w:type="gramStart"/>
      <w:r w:rsidRPr="00577DB8">
        <w:rPr>
          <w:b/>
          <w:sz w:val="28"/>
          <w:szCs w:val="28"/>
          <w:u w:val="single"/>
        </w:rPr>
        <w:t>физической</w:t>
      </w:r>
      <w:proofErr w:type="gramEnd"/>
    </w:p>
    <w:p w:rsidR="00551CD9" w:rsidRPr="00577DB8" w:rsidRDefault="00551CD9" w:rsidP="00551CD9">
      <w:pPr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культуры и массового спорта, проведение спортивно –</w:t>
      </w:r>
    </w:p>
    <w:p w:rsidR="00551CD9" w:rsidRPr="00577DB8" w:rsidRDefault="00551CD9" w:rsidP="00551CD9">
      <w:pPr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массовых мероприятий.</w:t>
      </w:r>
    </w:p>
    <w:p w:rsidR="00551CD9" w:rsidRPr="00577DB8" w:rsidRDefault="00551CD9" w:rsidP="00551CD9">
      <w:pPr>
        <w:ind w:firstLine="567"/>
        <w:jc w:val="both"/>
        <w:rPr>
          <w:b/>
          <w:sz w:val="28"/>
          <w:szCs w:val="28"/>
          <w:u w:val="single"/>
        </w:rPr>
      </w:pPr>
    </w:p>
    <w:p w:rsidR="00551CD9" w:rsidRPr="00577DB8" w:rsidRDefault="00551CD9" w:rsidP="00551CD9">
      <w:pPr>
        <w:pStyle w:val="a8"/>
        <w:ind w:left="0" w:firstLine="567"/>
      </w:pPr>
      <w:r w:rsidRPr="00577DB8">
        <w:t xml:space="preserve">   В селе имеется сельский Дом культуры, </w:t>
      </w:r>
      <w:proofErr w:type="spellStart"/>
      <w:r w:rsidRPr="00577DB8">
        <w:t>Патокинский</w:t>
      </w:r>
      <w:proofErr w:type="spellEnd"/>
      <w:r w:rsidRPr="00577DB8">
        <w:t xml:space="preserve"> сельский клуб, две  библиотеки. С марта 2020 года учреждение МКУК «</w:t>
      </w:r>
      <w:proofErr w:type="spellStart"/>
      <w:r w:rsidRPr="00577DB8">
        <w:t>Филиппенковский</w:t>
      </w:r>
      <w:proofErr w:type="spellEnd"/>
      <w:r w:rsidRPr="00577DB8">
        <w:t xml:space="preserve"> КДЦ» работало в режиме </w:t>
      </w:r>
      <w:proofErr w:type="spellStart"/>
      <w:r w:rsidRPr="00577DB8">
        <w:t>онлаин</w:t>
      </w:r>
      <w:proofErr w:type="spellEnd"/>
      <w:r w:rsidRPr="00577DB8">
        <w:t xml:space="preserve">. Создание мероприятий проходило путем общения с населением в режиме телефонной связи, по </w:t>
      </w:r>
      <w:proofErr w:type="spellStart"/>
      <w:r w:rsidRPr="00577DB8">
        <w:t>эл</w:t>
      </w:r>
      <w:proofErr w:type="gramStart"/>
      <w:r w:rsidRPr="00577DB8">
        <w:t>.п</w:t>
      </w:r>
      <w:proofErr w:type="gramEnd"/>
      <w:r w:rsidRPr="00577DB8">
        <w:t>очте</w:t>
      </w:r>
      <w:proofErr w:type="spellEnd"/>
      <w:r w:rsidRPr="00577DB8">
        <w:t xml:space="preserve"> и интернету. Мероприятия для детей, подростков и молодежи различны по форме, тематике и содержанию. В 2020году учреждение культуры </w:t>
      </w:r>
      <w:r>
        <w:t>приняло участие в 17 конкурсах.</w:t>
      </w:r>
    </w:p>
    <w:p w:rsidR="00551CD9" w:rsidRPr="00577DB8" w:rsidRDefault="00551CD9" w:rsidP="00551CD9">
      <w:pPr>
        <w:spacing w:line="276" w:lineRule="auto"/>
        <w:ind w:firstLine="567"/>
        <w:jc w:val="both"/>
        <w:rPr>
          <w:sz w:val="28"/>
          <w:szCs w:val="28"/>
        </w:rPr>
      </w:pPr>
    </w:p>
    <w:p w:rsidR="00551CD9" w:rsidRDefault="00551CD9" w:rsidP="00551CD9">
      <w:pPr>
        <w:spacing w:line="276" w:lineRule="auto"/>
        <w:ind w:firstLine="567"/>
        <w:rPr>
          <w:sz w:val="28"/>
          <w:szCs w:val="28"/>
        </w:rPr>
      </w:pPr>
      <w:r w:rsidRPr="00577DB8">
        <w:rPr>
          <w:sz w:val="28"/>
          <w:szCs w:val="28"/>
        </w:rPr>
        <w:t xml:space="preserve">Жители </w:t>
      </w:r>
      <w:proofErr w:type="spellStart"/>
      <w:r w:rsidRPr="00577DB8">
        <w:rPr>
          <w:sz w:val="28"/>
          <w:szCs w:val="28"/>
        </w:rPr>
        <w:t>Филиппенковского</w:t>
      </w:r>
      <w:proofErr w:type="spellEnd"/>
      <w:r w:rsidRPr="00577DB8">
        <w:rPr>
          <w:sz w:val="28"/>
          <w:szCs w:val="28"/>
        </w:rPr>
        <w:t xml:space="preserve"> сельского поселения приняли участие в следующих программах:</w:t>
      </w:r>
    </w:p>
    <w:p w:rsidR="00551CD9" w:rsidRPr="00C2616F" w:rsidRDefault="00551CD9" w:rsidP="00551CD9">
      <w:pPr>
        <w:pStyle w:val="a8"/>
        <w:numPr>
          <w:ilvl w:val="0"/>
          <w:numId w:val="3"/>
        </w:numPr>
        <w:spacing w:line="276" w:lineRule="auto"/>
        <w:ind w:hanging="720"/>
      </w:pPr>
      <w:r>
        <w:t xml:space="preserve">«Областная адресная программа»  </w:t>
      </w:r>
      <w:proofErr w:type="gramStart"/>
      <w:r>
        <w:t>-«</w:t>
      </w:r>
      <w:proofErr w:type="gramEnd"/>
      <w:r>
        <w:t xml:space="preserve">Капитальный ремонт </w:t>
      </w:r>
      <w:proofErr w:type="spellStart"/>
      <w:r>
        <w:t>Филиппенковского</w:t>
      </w:r>
      <w:proofErr w:type="spellEnd"/>
      <w:r>
        <w:t xml:space="preserve"> КДЦ»</w:t>
      </w:r>
    </w:p>
    <w:p w:rsidR="00551CD9" w:rsidRPr="00577DB8" w:rsidRDefault="00551CD9" w:rsidP="00551CD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1CD9" w:rsidRPr="00577DB8" w:rsidRDefault="00551CD9" w:rsidP="00551CD9">
      <w:pPr>
        <w:pStyle w:val="ConsPlusTitle"/>
        <w:numPr>
          <w:ilvl w:val="0"/>
          <w:numId w:val="2"/>
        </w:numPr>
        <w:ind w:left="0" w:firstLine="567"/>
        <w:rPr>
          <w:rFonts w:ascii="Times New Roman" w:hAnsi="Times New Roman" w:cs="Times New Roman"/>
          <w:b w:val="0"/>
          <w:iCs/>
          <w:sz w:val="28"/>
          <w:szCs w:val="28"/>
        </w:rPr>
      </w:pPr>
      <w:r w:rsidRPr="00577DB8">
        <w:rPr>
          <w:rFonts w:ascii="Times New Roman" w:hAnsi="Times New Roman" w:cs="Times New Roman"/>
          <w:b w:val="0"/>
          <w:sz w:val="28"/>
          <w:szCs w:val="28"/>
        </w:rPr>
        <w:t xml:space="preserve">«О реализации практик гражданских инициатив в рамках развития                   инициативного </w:t>
      </w:r>
      <w:proofErr w:type="spellStart"/>
      <w:r w:rsidRPr="00577DB8">
        <w:rPr>
          <w:rFonts w:ascii="Times New Roman" w:hAnsi="Times New Roman" w:cs="Times New Roman"/>
          <w:b w:val="0"/>
          <w:sz w:val="28"/>
          <w:szCs w:val="28"/>
        </w:rPr>
        <w:t>бюджетирования</w:t>
      </w:r>
      <w:proofErr w:type="spellEnd"/>
      <w:r w:rsidRPr="00577DB8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Воронежской области»  - </w:t>
      </w:r>
      <w:r w:rsidRPr="00577DB8">
        <w:rPr>
          <w:rFonts w:ascii="Times New Roman" w:hAnsi="Times New Roman" w:cs="Times New Roman"/>
          <w:b w:val="0"/>
          <w:iCs/>
          <w:sz w:val="28"/>
          <w:szCs w:val="28"/>
        </w:rPr>
        <w:t xml:space="preserve">«Обустройство          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территории прилегающей к социальным объектам </w:t>
      </w:r>
      <w:proofErr w:type="gramStart"/>
      <w:r>
        <w:rPr>
          <w:rFonts w:ascii="Times New Roman" w:hAnsi="Times New Roman" w:cs="Times New Roman"/>
          <w:b w:val="0"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Патокино</w:t>
      </w:r>
      <w:proofErr w:type="spellEnd"/>
      <w:r w:rsidRPr="00577DB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</w:p>
    <w:p w:rsidR="00551CD9" w:rsidRDefault="00551CD9" w:rsidP="00551CD9">
      <w:pPr>
        <w:pStyle w:val="ConsPlusTitle"/>
        <w:numPr>
          <w:ilvl w:val="0"/>
          <w:numId w:val="2"/>
        </w:numPr>
        <w:spacing w:line="480" w:lineRule="auto"/>
        <w:ind w:left="0" w:firstLine="567"/>
        <w:rPr>
          <w:rFonts w:ascii="Times New Roman" w:hAnsi="Times New Roman" w:cs="Times New Roman"/>
          <w:b w:val="0"/>
          <w:iCs/>
          <w:sz w:val="28"/>
          <w:szCs w:val="28"/>
        </w:rPr>
      </w:pPr>
      <w:r w:rsidRPr="00577DB8">
        <w:rPr>
          <w:rFonts w:ascii="Times New Roman" w:hAnsi="Times New Roman" w:cs="Times New Roman"/>
          <w:b w:val="0"/>
          <w:iCs/>
          <w:sz w:val="28"/>
          <w:szCs w:val="28"/>
        </w:rPr>
        <w:t xml:space="preserve"> «О реализации проектов по поддержке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Pr="00577DB8">
        <w:rPr>
          <w:rFonts w:ascii="Times New Roman" w:hAnsi="Times New Roman" w:cs="Times New Roman"/>
          <w:b w:val="0"/>
          <w:iCs/>
          <w:sz w:val="28"/>
          <w:szCs w:val="28"/>
        </w:rPr>
        <w:t>бюджетирования</w:t>
      </w:r>
      <w:proofErr w:type="spellEnd"/>
      <w:r w:rsidRPr="00577DB8">
        <w:rPr>
          <w:rFonts w:ascii="Times New Roman" w:hAnsi="Times New Roman" w:cs="Times New Roman"/>
          <w:b w:val="0"/>
          <w:iCs/>
          <w:sz w:val="28"/>
          <w:szCs w:val="28"/>
        </w:rPr>
        <w:t>»- «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замена скульптуры и благоустройство территории возле военно-мемориального объекта</w:t>
      </w:r>
      <w:r w:rsidRPr="00577DB8">
        <w:rPr>
          <w:rFonts w:ascii="Times New Roman" w:hAnsi="Times New Roman" w:cs="Times New Roman"/>
          <w:b w:val="0"/>
          <w:iCs/>
          <w:sz w:val="28"/>
          <w:szCs w:val="28"/>
        </w:rPr>
        <w:t>»</w:t>
      </w:r>
    </w:p>
    <w:p w:rsidR="00551CD9" w:rsidRPr="00577DB8" w:rsidRDefault="00551CD9" w:rsidP="00551CD9">
      <w:pPr>
        <w:pStyle w:val="ConsPlusTitle"/>
        <w:numPr>
          <w:ilvl w:val="0"/>
          <w:numId w:val="2"/>
        </w:numPr>
        <w:spacing w:line="480" w:lineRule="auto"/>
        <w:ind w:left="0" w:firstLine="567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«Благоустройство сельских территорий» - «Благоустройство спортивной игровой площадки </w:t>
      </w:r>
      <w:proofErr w:type="gramStart"/>
      <w:r>
        <w:rPr>
          <w:rFonts w:ascii="Times New Roman" w:hAnsi="Times New Roman" w:cs="Times New Roman"/>
          <w:b w:val="0"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Филиппенково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>»</w:t>
      </w:r>
    </w:p>
    <w:p w:rsidR="00551CD9" w:rsidRPr="00577DB8" w:rsidRDefault="00551CD9" w:rsidP="00551CD9">
      <w:pPr>
        <w:pStyle w:val="ConsPlusTitle"/>
        <w:spacing w:line="480" w:lineRule="auto"/>
        <w:ind w:firstLine="567"/>
        <w:rPr>
          <w:rFonts w:ascii="Times New Roman" w:hAnsi="Times New Roman" w:cs="Times New Roman"/>
          <w:b w:val="0"/>
          <w:iCs/>
          <w:sz w:val="28"/>
          <w:szCs w:val="28"/>
        </w:rPr>
      </w:pPr>
      <w:r w:rsidRPr="00577DB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7DB8">
        <w:rPr>
          <w:rFonts w:ascii="Times New Roman" w:hAnsi="Times New Roman" w:cs="Times New Roman"/>
          <w:sz w:val="28"/>
          <w:szCs w:val="28"/>
        </w:rPr>
        <w:t xml:space="preserve"> заявок на  конкурс общественно-полезных проектов ТОС:</w:t>
      </w:r>
    </w:p>
    <w:p w:rsidR="00551CD9" w:rsidRPr="00577DB8" w:rsidRDefault="00551CD9" w:rsidP="00551CD9">
      <w:pPr>
        <w:pStyle w:val="a8"/>
        <w:numPr>
          <w:ilvl w:val="0"/>
          <w:numId w:val="1"/>
        </w:numPr>
        <w:spacing w:line="276" w:lineRule="auto"/>
        <w:ind w:left="0" w:firstLine="567"/>
      </w:pPr>
      <w:r w:rsidRPr="00577DB8">
        <w:t>ТОС «</w:t>
      </w:r>
      <w:proofErr w:type="spellStart"/>
      <w:r w:rsidRPr="00577DB8">
        <w:t>Патокино</w:t>
      </w:r>
      <w:proofErr w:type="spellEnd"/>
      <w:r w:rsidRPr="00577DB8">
        <w:t>» - «</w:t>
      </w:r>
      <w:proofErr w:type="spellStart"/>
      <w:r>
        <w:rPr>
          <w:rFonts w:eastAsia="Times New Roman"/>
          <w:bCs/>
          <w:color w:val="000000"/>
          <w:lang w:eastAsia="ru-RU"/>
        </w:rPr>
        <w:t>Доустановка</w:t>
      </w:r>
      <w:proofErr w:type="spellEnd"/>
      <w:r>
        <w:rPr>
          <w:rFonts w:eastAsia="Times New Roman"/>
          <w:bCs/>
          <w:color w:val="000000"/>
          <w:lang w:eastAsia="ru-RU"/>
        </w:rPr>
        <w:t xml:space="preserve"> детских элементов на детской площадке </w:t>
      </w:r>
      <w:r w:rsidRPr="00577DB8">
        <w:rPr>
          <w:rFonts w:eastAsia="Times New Roman"/>
          <w:bCs/>
          <w:color w:val="000000"/>
          <w:lang w:eastAsia="ru-RU"/>
        </w:rPr>
        <w:t>»</w:t>
      </w:r>
    </w:p>
    <w:p w:rsidR="00551CD9" w:rsidRPr="00577DB8" w:rsidRDefault="00551CD9" w:rsidP="00551CD9">
      <w:pPr>
        <w:pStyle w:val="a8"/>
        <w:numPr>
          <w:ilvl w:val="0"/>
          <w:numId w:val="1"/>
        </w:numPr>
        <w:spacing w:line="276" w:lineRule="auto"/>
        <w:ind w:left="0" w:firstLine="567"/>
      </w:pPr>
      <w:r w:rsidRPr="00577DB8">
        <w:t>ТОС «</w:t>
      </w:r>
      <w:proofErr w:type="spellStart"/>
      <w:r w:rsidRPr="00577DB8">
        <w:t>Филиппенково</w:t>
      </w:r>
      <w:proofErr w:type="spellEnd"/>
      <w:r w:rsidRPr="00577DB8">
        <w:t>» - «</w:t>
      </w:r>
      <w:r w:rsidRPr="00577DB8">
        <w:rPr>
          <w:rFonts w:eastAsia="Times New Roman"/>
          <w:bCs/>
          <w:color w:val="000000"/>
          <w:lang w:eastAsia="ru-RU"/>
        </w:rPr>
        <w:t xml:space="preserve">Отсыпка дорожного полотна щебнем по улице </w:t>
      </w:r>
      <w:r>
        <w:rPr>
          <w:rFonts w:eastAsia="Times New Roman"/>
          <w:bCs/>
          <w:color w:val="000000"/>
          <w:lang w:eastAsia="ru-RU"/>
        </w:rPr>
        <w:t>Титова и переулок Титова - Центральная</w:t>
      </w:r>
      <w:r w:rsidRPr="00577DB8">
        <w:rPr>
          <w:rFonts w:eastAsia="Times New Roman"/>
          <w:bCs/>
          <w:color w:val="000000"/>
          <w:lang w:eastAsia="ru-RU"/>
        </w:rPr>
        <w:t xml:space="preserve">  в селе </w:t>
      </w:r>
      <w:proofErr w:type="spellStart"/>
      <w:r w:rsidRPr="00577DB8">
        <w:rPr>
          <w:rFonts w:eastAsia="Times New Roman"/>
          <w:bCs/>
          <w:color w:val="000000"/>
          <w:lang w:eastAsia="ru-RU"/>
        </w:rPr>
        <w:t>Филиппенково</w:t>
      </w:r>
      <w:proofErr w:type="spellEnd"/>
      <w:r w:rsidRPr="00577DB8">
        <w:rPr>
          <w:rFonts w:eastAsia="Times New Roman"/>
          <w:bCs/>
          <w:color w:val="000000"/>
          <w:lang w:eastAsia="ru-RU"/>
        </w:rPr>
        <w:t>»</w:t>
      </w:r>
    </w:p>
    <w:p w:rsidR="00551CD9" w:rsidRPr="00577DB8" w:rsidRDefault="00551CD9" w:rsidP="00551CD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tabs>
          <w:tab w:val="left" w:pos="2480"/>
        </w:tabs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О работе органов местного самоуправления.</w:t>
      </w:r>
    </w:p>
    <w:p w:rsidR="00551CD9" w:rsidRPr="00577DB8" w:rsidRDefault="00551CD9" w:rsidP="00551CD9">
      <w:pPr>
        <w:tabs>
          <w:tab w:val="left" w:pos="2480"/>
        </w:tabs>
        <w:ind w:firstLine="567"/>
        <w:jc w:val="both"/>
        <w:rPr>
          <w:sz w:val="28"/>
          <w:szCs w:val="28"/>
          <w:u w:val="single"/>
        </w:rPr>
      </w:pP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За отчетный год проведено </w:t>
      </w:r>
      <w:r>
        <w:rPr>
          <w:sz w:val="28"/>
          <w:szCs w:val="28"/>
        </w:rPr>
        <w:t>11</w:t>
      </w:r>
      <w:r w:rsidRPr="00577DB8">
        <w:rPr>
          <w:sz w:val="28"/>
          <w:szCs w:val="28"/>
        </w:rPr>
        <w:t xml:space="preserve"> заседаний  депутатов Совета народных депутатов поселения, принято </w:t>
      </w:r>
      <w:r>
        <w:rPr>
          <w:sz w:val="28"/>
          <w:szCs w:val="28"/>
        </w:rPr>
        <w:t>27</w:t>
      </w:r>
      <w:r w:rsidRPr="00577DB8">
        <w:rPr>
          <w:sz w:val="28"/>
          <w:szCs w:val="28"/>
        </w:rPr>
        <w:t xml:space="preserve"> решений, </w:t>
      </w:r>
      <w:r>
        <w:rPr>
          <w:sz w:val="28"/>
          <w:szCs w:val="28"/>
        </w:rPr>
        <w:t>77</w:t>
      </w:r>
      <w:r w:rsidRPr="00577DB8">
        <w:rPr>
          <w:sz w:val="28"/>
          <w:szCs w:val="28"/>
        </w:rPr>
        <w:t xml:space="preserve"> постановлений  и </w:t>
      </w:r>
      <w:r>
        <w:rPr>
          <w:sz w:val="28"/>
          <w:szCs w:val="28"/>
        </w:rPr>
        <w:t>75</w:t>
      </w:r>
      <w:r w:rsidRPr="00577DB8">
        <w:rPr>
          <w:sz w:val="28"/>
          <w:szCs w:val="28"/>
        </w:rPr>
        <w:t xml:space="preserve"> распоряжения администрации поселения.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Комиссией  по делам несовершеннолетних при администрации поселения постоянно проводятся рейды в семьи находящиеся в опасной жизненной ситуации, проводятся инструктажи по пожарной безопасности</w:t>
      </w:r>
      <w:proofErr w:type="gramStart"/>
      <w:r w:rsidRPr="00577DB8">
        <w:rPr>
          <w:sz w:val="28"/>
          <w:szCs w:val="28"/>
        </w:rPr>
        <w:t xml:space="preserve"> ,</w:t>
      </w:r>
      <w:proofErr w:type="gramEnd"/>
      <w:r w:rsidRPr="00577DB8">
        <w:rPr>
          <w:sz w:val="28"/>
          <w:szCs w:val="28"/>
        </w:rPr>
        <w:t xml:space="preserve"> беседы по выполнению родительских обязанностей.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</w:t>
      </w:r>
      <w:r>
        <w:rPr>
          <w:sz w:val="28"/>
          <w:szCs w:val="28"/>
        </w:rPr>
        <w:t>В мае 2021</w:t>
      </w:r>
      <w:r w:rsidRPr="00577DB8">
        <w:rPr>
          <w:sz w:val="28"/>
          <w:szCs w:val="28"/>
        </w:rPr>
        <w:t xml:space="preserve"> года с участием наших меценатов:  ИП  глава КФХ «</w:t>
      </w:r>
      <w:proofErr w:type="spellStart"/>
      <w:r w:rsidRPr="00577DB8">
        <w:rPr>
          <w:sz w:val="28"/>
          <w:szCs w:val="28"/>
        </w:rPr>
        <w:t>Ласуков</w:t>
      </w:r>
      <w:proofErr w:type="spellEnd"/>
      <w:r w:rsidRPr="00577DB8">
        <w:rPr>
          <w:sz w:val="28"/>
          <w:szCs w:val="28"/>
        </w:rPr>
        <w:t>», ООО «Авангар</w:t>
      </w:r>
      <w:proofErr w:type="gramStart"/>
      <w:r w:rsidRPr="00577DB8">
        <w:rPr>
          <w:sz w:val="28"/>
          <w:szCs w:val="28"/>
        </w:rPr>
        <w:t>д-</w:t>
      </w:r>
      <w:proofErr w:type="gramEnd"/>
      <w:r w:rsidRPr="00577DB8">
        <w:rPr>
          <w:sz w:val="28"/>
          <w:szCs w:val="28"/>
        </w:rPr>
        <w:t xml:space="preserve"> </w:t>
      </w:r>
      <w:proofErr w:type="spellStart"/>
      <w:r w:rsidRPr="00577DB8">
        <w:rPr>
          <w:sz w:val="28"/>
          <w:szCs w:val="28"/>
        </w:rPr>
        <w:t>Агро</w:t>
      </w:r>
      <w:proofErr w:type="spellEnd"/>
      <w:r w:rsidRPr="00577DB8">
        <w:rPr>
          <w:sz w:val="28"/>
          <w:szCs w:val="28"/>
        </w:rPr>
        <w:t>- Воронеж» , за что  мы выражаем  им особую благодарность,  прошли   чествования участников ВОВ и приравниваемых к ним, вдовам , с вручением продуктовых наборов.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spacing w:line="276" w:lineRule="auto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Устраивались субботники по благоустройству территории памятников войнам погибшим во время ВОВ, садились цветы, проводился полив и прополка насаждений, постоянно проводятся субботники по благоустройству </w:t>
      </w:r>
      <w:r w:rsidRPr="00577DB8">
        <w:rPr>
          <w:sz w:val="28"/>
          <w:szCs w:val="28"/>
        </w:rPr>
        <w:lastRenderedPageBreak/>
        <w:t xml:space="preserve">поселения,  </w:t>
      </w:r>
      <w:proofErr w:type="spellStart"/>
      <w:r w:rsidRPr="00577DB8">
        <w:rPr>
          <w:sz w:val="28"/>
          <w:szCs w:val="28"/>
        </w:rPr>
        <w:t>обкос</w:t>
      </w:r>
      <w:proofErr w:type="spellEnd"/>
      <w:r w:rsidRPr="00577DB8">
        <w:rPr>
          <w:sz w:val="28"/>
          <w:szCs w:val="28"/>
        </w:rPr>
        <w:t xml:space="preserve"> территории</w:t>
      </w:r>
      <w:proofErr w:type="gramStart"/>
      <w:r w:rsidRPr="00577DB8">
        <w:rPr>
          <w:sz w:val="28"/>
          <w:szCs w:val="28"/>
        </w:rPr>
        <w:t xml:space="preserve"> ,</w:t>
      </w:r>
      <w:proofErr w:type="gramEnd"/>
      <w:r w:rsidRPr="00577DB8">
        <w:rPr>
          <w:sz w:val="28"/>
          <w:szCs w:val="28"/>
        </w:rPr>
        <w:t xml:space="preserve"> расчистка от снега, вырубка сорной растительности, участвуем в акциях: Снежный десант, Вода России, берегите лес, чистый берег.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577DB8">
        <w:rPr>
          <w:sz w:val="28"/>
          <w:szCs w:val="28"/>
        </w:rPr>
        <w:t>год планируется</w:t>
      </w:r>
      <w:proofErr w:type="gramStart"/>
      <w:r w:rsidRPr="00577DB8">
        <w:rPr>
          <w:sz w:val="28"/>
          <w:szCs w:val="28"/>
        </w:rPr>
        <w:t xml:space="preserve"> :</w:t>
      </w:r>
      <w:proofErr w:type="gramEnd"/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- установка контейнерных площадок возле территории мест захоронения в количестве 4 шт.;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-благоустройство территорий мест захоронений;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-ремонт дорог местного значения;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-увеличение протяженнос</w:t>
      </w:r>
      <w:r>
        <w:rPr>
          <w:sz w:val="28"/>
          <w:szCs w:val="28"/>
        </w:rPr>
        <w:t>ти линий  освещения в поселении</w:t>
      </w:r>
      <w:r w:rsidRPr="00577DB8">
        <w:rPr>
          <w:sz w:val="28"/>
          <w:szCs w:val="28"/>
        </w:rPr>
        <w:t>, увеличения светильников уличного освещения;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-работы по поддержанию территории поселения в надлежащем состоянии;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хочу отметить</w:t>
      </w:r>
      <w:r w:rsidRPr="00577D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7DB8">
        <w:rPr>
          <w:sz w:val="28"/>
          <w:szCs w:val="28"/>
        </w:rPr>
        <w:t>что вся вышеуказанная работа была проделана при поддержке и</w:t>
      </w:r>
      <w:r>
        <w:rPr>
          <w:sz w:val="28"/>
          <w:szCs w:val="28"/>
        </w:rPr>
        <w:t xml:space="preserve"> с помощью администрации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района, лично главы администрации </w:t>
      </w:r>
      <w:proofErr w:type="spellStart"/>
      <w:r>
        <w:rPr>
          <w:sz w:val="28"/>
          <w:szCs w:val="28"/>
        </w:rPr>
        <w:t>Матузова</w:t>
      </w:r>
      <w:proofErr w:type="spellEnd"/>
      <w:r>
        <w:rPr>
          <w:sz w:val="28"/>
          <w:szCs w:val="28"/>
        </w:rPr>
        <w:t xml:space="preserve"> Юрия Ивановича,  депутатов поселения</w:t>
      </w:r>
      <w:r w:rsidRPr="00577D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7DB8">
        <w:rPr>
          <w:sz w:val="28"/>
          <w:szCs w:val="28"/>
        </w:rPr>
        <w:t>наших односельчан, присутствующих здесь работников</w:t>
      </w:r>
      <w:r>
        <w:rPr>
          <w:sz w:val="28"/>
          <w:szCs w:val="28"/>
        </w:rPr>
        <w:t xml:space="preserve"> административных подразделений</w:t>
      </w:r>
      <w:r w:rsidRPr="00577DB8">
        <w:rPr>
          <w:sz w:val="28"/>
          <w:szCs w:val="28"/>
        </w:rPr>
        <w:t>, и в тесном контакте с руководителями  соответствующих служб</w:t>
      </w:r>
      <w:proofErr w:type="gramStart"/>
      <w:r w:rsidRPr="00577DB8">
        <w:rPr>
          <w:sz w:val="28"/>
          <w:szCs w:val="28"/>
        </w:rPr>
        <w:t xml:space="preserve"> .</w:t>
      </w:r>
      <w:proofErr w:type="gramEnd"/>
      <w:r w:rsidRPr="00577DB8">
        <w:rPr>
          <w:sz w:val="28"/>
          <w:szCs w:val="28"/>
        </w:rPr>
        <w:t xml:space="preserve"> 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Только совместные усилия всех жителей  позволят нам с вами сделать наше поселение чистым и аккуратным. 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   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Хочется выразить слова благодарности</w:t>
      </w:r>
      <w:r>
        <w:rPr>
          <w:sz w:val="28"/>
          <w:szCs w:val="28"/>
        </w:rPr>
        <w:t xml:space="preserve"> главе администрации Юрию Ивановичу, хозяйствующим субъектам, жителям нашего поселения</w:t>
      </w:r>
      <w:r w:rsidRPr="00577DB8">
        <w:rPr>
          <w:sz w:val="28"/>
          <w:szCs w:val="28"/>
        </w:rPr>
        <w:t>, которые неоднократно отзывались на обращения администрации по участию в субботниках, направленных на благоустройство нашего поселения.</w:t>
      </w: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Благодарю  всех присутствующих за помощь и призываю  и дальше вносить свой посильный вклад в  благоустройство поселения. Только от нас с вами </w:t>
      </w:r>
      <w:proofErr w:type="gramStart"/>
      <w:r w:rsidRPr="00577DB8">
        <w:rPr>
          <w:sz w:val="28"/>
          <w:szCs w:val="28"/>
        </w:rPr>
        <w:t>зависит</w:t>
      </w:r>
      <w:proofErr w:type="gramEnd"/>
      <w:r w:rsidRPr="00577DB8">
        <w:rPr>
          <w:sz w:val="28"/>
          <w:szCs w:val="28"/>
        </w:rPr>
        <w:t xml:space="preserve"> будет ли  село жить и как оно будет жить.</w:t>
      </w:r>
    </w:p>
    <w:p w:rsidR="00551CD9" w:rsidRPr="00577DB8" w:rsidRDefault="00551CD9" w:rsidP="00551CD9">
      <w:pPr>
        <w:tabs>
          <w:tab w:val="left" w:pos="3160"/>
        </w:tabs>
        <w:ind w:firstLine="567"/>
        <w:jc w:val="both"/>
        <w:rPr>
          <w:b/>
          <w:sz w:val="28"/>
          <w:szCs w:val="28"/>
        </w:rPr>
      </w:pP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ind w:firstLine="567"/>
        <w:jc w:val="both"/>
        <w:rPr>
          <w:sz w:val="28"/>
          <w:szCs w:val="28"/>
        </w:rPr>
      </w:pPr>
    </w:p>
    <w:p w:rsidR="00551CD9" w:rsidRPr="00577DB8" w:rsidRDefault="00551CD9" w:rsidP="00551CD9">
      <w:pPr>
        <w:ind w:firstLine="567"/>
        <w:rPr>
          <w:sz w:val="28"/>
          <w:szCs w:val="28"/>
        </w:r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107"/>
    <w:multiLevelType w:val="hybridMultilevel"/>
    <w:tmpl w:val="D3564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345BB8"/>
    <w:multiLevelType w:val="hybridMultilevel"/>
    <w:tmpl w:val="C03AFE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90037E9"/>
    <w:multiLevelType w:val="hybridMultilevel"/>
    <w:tmpl w:val="64FA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51CD9"/>
    <w:rsid w:val="003055A2"/>
    <w:rsid w:val="00551CD9"/>
    <w:rsid w:val="005806B7"/>
    <w:rsid w:val="005B037A"/>
    <w:rsid w:val="00D0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CD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551CD9"/>
    <w:pPr>
      <w:widowControl w:val="0"/>
      <w:autoSpaceDE w:val="0"/>
      <w:autoSpaceDN w:val="0"/>
      <w:adjustRightInd w:val="0"/>
      <w:spacing w:line="256" w:lineRule="auto"/>
      <w:jc w:val="center"/>
    </w:pPr>
    <w:rPr>
      <w:i/>
      <w:iCs/>
      <w:sz w:val="32"/>
      <w:szCs w:val="32"/>
    </w:rPr>
  </w:style>
  <w:style w:type="paragraph" w:customStyle="1" w:styleId="ConsPlusNormal">
    <w:name w:val="ConsPlusNormal"/>
    <w:rsid w:val="00551C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551CD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C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C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55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51CD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51CD9"/>
    <w:pPr>
      <w:suppressAutoHyphens/>
      <w:ind w:left="720"/>
      <w:contextualSpacing/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ConsPlusTitle">
    <w:name w:val="ConsPlusTitle"/>
    <w:rsid w:val="00551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2791</Words>
  <Characters>15910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2022-02-15T06:45:00Z</dcterms:created>
  <dcterms:modified xsi:type="dcterms:W3CDTF">2022-03-17T13:29:00Z</dcterms:modified>
</cp:coreProperties>
</file>